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E4B688A" w14:textId="77249758" w:rsidR="00D915AB" w:rsidRPr="000147EF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147EF">
        <w:rPr>
          <w:b/>
          <w:noProof/>
          <w:sz w:val="24"/>
        </w:rPr>
        <w:t>3GPP TSG-</w:t>
      </w:r>
      <w:r w:rsidR="00E157AD" w:rsidRPr="000147EF">
        <w:rPr>
          <w:b/>
          <w:noProof/>
          <w:sz w:val="24"/>
        </w:rPr>
        <w:fldChar w:fldCharType="begin"/>
      </w:r>
      <w:r w:rsidR="00E157AD" w:rsidRPr="000147EF">
        <w:rPr>
          <w:b/>
          <w:noProof/>
          <w:sz w:val="24"/>
        </w:rPr>
        <w:instrText xml:space="preserve"> DOCPROPERTY  TSG/WGRef  \* MERGEFORMAT </w:instrText>
      </w:r>
      <w:r w:rsidR="00E157AD" w:rsidRPr="000147EF">
        <w:rPr>
          <w:b/>
          <w:noProof/>
          <w:sz w:val="24"/>
        </w:rPr>
        <w:fldChar w:fldCharType="separate"/>
      </w:r>
      <w:r w:rsidR="002C7F4B" w:rsidRPr="000147EF">
        <w:rPr>
          <w:b/>
          <w:noProof/>
          <w:sz w:val="24"/>
        </w:rPr>
        <w:t>SA2</w:t>
      </w:r>
      <w:r w:rsidR="00E157AD" w:rsidRPr="000147EF">
        <w:rPr>
          <w:b/>
          <w:noProof/>
          <w:sz w:val="24"/>
        </w:rPr>
        <w:fldChar w:fldCharType="end"/>
      </w:r>
      <w:r w:rsidR="00C66BA2" w:rsidRPr="000147EF">
        <w:rPr>
          <w:b/>
          <w:noProof/>
          <w:sz w:val="24"/>
        </w:rPr>
        <w:t xml:space="preserve"> </w:t>
      </w:r>
      <w:r w:rsidRPr="000147EF">
        <w:rPr>
          <w:b/>
          <w:noProof/>
          <w:sz w:val="24"/>
        </w:rPr>
        <w:t xml:space="preserve">Meeting </w:t>
      </w:r>
      <w:r w:rsidR="00126585">
        <w:rPr>
          <w:b/>
          <w:noProof/>
          <w:sz w:val="24"/>
        </w:rPr>
        <w:t>#1</w:t>
      </w:r>
      <w:r w:rsidR="004F51A3">
        <w:rPr>
          <w:rFonts w:hint="eastAsia"/>
          <w:b/>
          <w:noProof/>
          <w:sz w:val="24"/>
          <w:lang w:eastAsia="zh-CN"/>
        </w:rPr>
        <w:t>6</w:t>
      </w:r>
      <w:r w:rsidR="0096532C">
        <w:rPr>
          <w:rFonts w:hint="eastAsia"/>
          <w:b/>
          <w:noProof/>
          <w:sz w:val="24"/>
          <w:lang w:eastAsia="zh-CN"/>
        </w:rPr>
        <w:t>4</w:t>
      </w:r>
      <w:r w:rsidRPr="000147EF">
        <w:rPr>
          <w:b/>
          <w:i/>
          <w:noProof/>
          <w:sz w:val="28"/>
        </w:rPr>
        <w:tab/>
      </w:r>
      <w:r w:rsidR="00722C12" w:rsidRPr="000147EF">
        <w:rPr>
          <w:b/>
          <w:i/>
          <w:noProof/>
          <w:sz w:val="28"/>
        </w:rPr>
        <w:t>S2-2</w:t>
      </w:r>
      <w:r w:rsidR="004439E9">
        <w:rPr>
          <w:rFonts w:hint="eastAsia"/>
          <w:b/>
          <w:i/>
          <w:noProof/>
          <w:sz w:val="28"/>
          <w:lang w:eastAsia="zh-CN"/>
        </w:rPr>
        <w:t>40</w:t>
      </w:r>
      <w:r w:rsidR="00C8186D">
        <w:rPr>
          <w:rFonts w:hint="eastAsia"/>
          <w:b/>
          <w:i/>
          <w:noProof/>
          <w:sz w:val="28"/>
          <w:lang w:eastAsia="zh-CN"/>
        </w:rPr>
        <w:t>8631</w:t>
      </w:r>
    </w:p>
    <w:p w14:paraId="7CB45193" w14:textId="7377FBBD" w:rsidR="001E41F3" w:rsidRPr="000147EF" w:rsidRDefault="0096532C" w:rsidP="005E2C44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bCs/>
          <w:sz w:val="24"/>
          <w:szCs w:val="24"/>
          <w:lang w:eastAsia="zh-CN"/>
        </w:rPr>
        <w:t>Maastricht,</w:t>
      </w:r>
      <w:r w:rsidR="00270626">
        <w:rPr>
          <w:rFonts w:hint="eastAsia"/>
          <w:b/>
          <w:bCs/>
          <w:sz w:val="24"/>
          <w:szCs w:val="24"/>
          <w:lang w:eastAsia="zh-CN"/>
        </w:rPr>
        <w:t xml:space="preserve"> </w:t>
      </w:r>
      <w:r>
        <w:rPr>
          <w:rFonts w:hint="eastAsia"/>
          <w:b/>
          <w:bCs/>
          <w:sz w:val="24"/>
          <w:szCs w:val="24"/>
          <w:lang w:eastAsia="zh-CN"/>
        </w:rPr>
        <w:t>Netherlands</w:t>
      </w:r>
      <w:r w:rsidR="00270626">
        <w:rPr>
          <w:rFonts w:hint="eastAsia"/>
          <w:b/>
          <w:bCs/>
          <w:sz w:val="24"/>
          <w:szCs w:val="24"/>
          <w:lang w:eastAsia="zh-CN"/>
        </w:rPr>
        <w:t xml:space="preserve">, </w:t>
      </w:r>
      <w:r>
        <w:rPr>
          <w:rFonts w:hint="eastAsia"/>
          <w:b/>
          <w:bCs/>
          <w:sz w:val="24"/>
          <w:szCs w:val="24"/>
          <w:lang w:eastAsia="zh-CN"/>
        </w:rPr>
        <w:t>19 August</w:t>
      </w:r>
      <w:r w:rsidR="001827E1">
        <w:rPr>
          <w:rFonts w:hint="eastAsia"/>
          <w:b/>
          <w:bCs/>
          <w:sz w:val="24"/>
          <w:szCs w:val="24"/>
          <w:lang w:eastAsia="zh-CN"/>
        </w:rPr>
        <w:t xml:space="preserve"> </w:t>
      </w:r>
      <w:r w:rsidR="004F51A3">
        <w:rPr>
          <w:b/>
          <w:noProof/>
          <w:sz w:val="24"/>
        </w:rPr>
        <w:t>–</w:t>
      </w:r>
      <w:r w:rsidR="00270626">
        <w:rPr>
          <w:rFonts w:hint="eastAsia"/>
          <w:b/>
          <w:noProof/>
          <w:sz w:val="24"/>
          <w:lang w:eastAsia="zh-CN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23 August</w:t>
      </w:r>
      <w:r w:rsidR="00700818" w:rsidRPr="000147EF">
        <w:rPr>
          <w:b/>
          <w:noProof/>
          <w:sz w:val="24"/>
        </w:rPr>
        <w:t>, 202</w:t>
      </w:r>
      <w:r w:rsidR="004439E9">
        <w:rPr>
          <w:rFonts w:hint="eastAsia"/>
          <w:b/>
          <w:noProof/>
          <w:sz w:val="24"/>
          <w:lang w:eastAsia="zh-CN"/>
        </w:rPr>
        <w:t>4</w:t>
      </w:r>
      <w:r w:rsidR="00270626">
        <w:rPr>
          <w:rFonts w:hint="eastAsia"/>
          <w:b/>
          <w:noProof/>
          <w:sz w:val="24"/>
          <w:lang w:eastAsia="zh-CN"/>
        </w:rPr>
        <w:t xml:space="preserve">          </w:t>
      </w:r>
      <w:r w:rsidR="00700818" w:rsidRPr="000147EF">
        <w:rPr>
          <w:b/>
          <w:noProof/>
          <w:sz w:val="24"/>
        </w:rPr>
        <w:tab/>
      </w:r>
      <w:r>
        <w:rPr>
          <w:rFonts w:hint="eastAsia"/>
          <w:b/>
          <w:noProof/>
          <w:sz w:val="24"/>
          <w:lang w:eastAsia="zh-CN"/>
        </w:rPr>
        <w:t xml:space="preserve">  </w:t>
      </w:r>
      <w:r w:rsidR="0070436F" w:rsidRPr="000147EF">
        <w:rPr>
          <w:b/>
          <w:noProof/>
          <w:sz w:val="24"/>
        </w:rPr>
        <w:tab/>
      </w:r>
      <w:r w:rsidR="00270626">
        <w:rPr>
          <w:rFonts w:hint="eastAsia"/>
          <w:b/>
          <w:noProof/>
          <w:sz w:val="24"/>
          <w:lang w:eastAsia="zh-CN"/>
        </w:rPr>
        <w:t xml:space="preserve">  </w:t>
      </w:r>
      <w:r w:rsidR="00700818" w:rsidRPr="000147EF">
        <w:rPr>
          <w:b/>
          <w:noProof/>
          <w:sz w:val="24"/>
        </w:rPr>
        <w:tab/>
      </w:r>
      <w:r>
        <w:rPr>
          <w:rFonts w:hint="eastAsia"/>
          <w:b/>
          <w:noProof/>
          <w:color w:val="3333FF"/>
          <w:lang w:eastAsia="zh-CN"/>
        </w:rPr>
        <w:t>(revi</w:t>
      </w:r>
      <w:r w:rsidR="00700818" w:rsidRPr="000147EF">
        <w:rPr>
          <w:b/>
          <w:noProof/>
          <w:color w:val="3333FF"/>
        </w:rPr>
        <w:t>sion of</w:t>
      </w:r>
      <w:r w:rsidR="000F5F16">
        <w:rPr>
          <w:rFonts w:hint="eastAsia"/>
          <w:b/>
          <w:noProof/>
          <w:color w:val="3333FF"/>
          <w:lang w:eastAsia="zh-CN"/>
        </w:rPr>
        <w:t xml:space="preserve"> S2-2</w:t>
      </w:r>
      <w:r w:rsidR="004439E9">
        <w:rPr>
          <w:rFonts w:hint="eastAsia"/>
          <w:b/>
          <w:noProof/>
          <w:color w:val="3333FF"/>
          <w:lang w:eastAsia="zh-CN"/>
        </w:rPr>
        <w:t>4</w:t>
      </w:r>
      <w:r w:rsidR="000F5F16">
        <w:rPr>
          <w:rFonts w:hint="eastAsia"/>
          <w:b/>
          <w:noProof/>
          <w:color w:val="3333FF"/>
          <w:lang w:eastAsia="zh-CN"/>
        </w:rPr>
        <w:t>0</w:t>
      </w:r>
      <w:r w:rsidR="00865BFF">
        <w:rPr>
          <w:rFonts w:hint="eastAsia"/>
          <w:b/>
          <w:noProof/>
          <w:color w:val="3333FF"/>
          <w:lang w:eastAsia="zh-CN"/>
        </w:rPr>
        <w:t>xxxx</w:t>
      </w:r>
      <w:r w:rsidR="00700818" w:rsidRPr="000147EF">
        <w:rPr>
          <w:b/>
          <w:noProof/>
          <w:color w:val="3333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EDF8CF" w:rsidR="001E41F3" w:rsidRPr="000147EF" w:rsidRDefault="00E157AD" w:rsidP="006C7C09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6C7C09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6ACDCE" w:rsidR="001E41F3" w:rsidRPr="000147EF" w:rsidRDefault="00C8186D" w:rsidP="009C023B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5611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113CC10" w:rsidR="001E41F3" w:rsidRPr="000147EF" w:rsidRDefault="001E41F3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FEAB64" w:rsidR="001E41F3" w:rsidRPr="000147EF" w:rsidRDefault="00E157AD" w:rsidP="0046695D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Version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3F0E97" w:rsidRPr="000147EF">
              <w:rPr>
                <w:b/>
                <w:noProof/>
                <w:sz w:val="28"/>
              </w:rPr>
              <w:t>1</w:t>
            </w:r>
            <w:r w:rsidR="0046695D">
              <w:rPr>
                <w:rFonts w:hint="eastAsia"/>
                <w:b/>
                <w:noProof/>
                <w:sz w:val="28"/>
                <w:lang w:eastAsia="zh-CN"/>
              </w:rPr>
              <w:t>9</w:t>
            </w:r>
            <w:r w:rsidR="00825972" w:rsidRPr="000147EF">
              <w:rPr>
                <w:b/>
                <w:noProof/>
                <w:sz w:val="28"/>
              </w:rPr>
              <w:t>.</w:t>
            </w:r>
            <w:r w:rsidR="00F0462B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 w:rsidR="001F3D2C" w:rsidRPr="000147EF">
              <w:rPr>
                <w:b/>
                <w:noProof/>
                <w:sz w:val="28"/>
              </w:rPr>
              <w:t>.0</w:t>
            </w:r>
            <w:r w:rsidRPr="000147E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83B3EF" w:rsidR="00F25D98" w:rsidRPr="000147EF" w:rsidRDefault="00101C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C9A9603" w:rsidR="00F25D98" w:rsidRPr="000147EF" w:rsidRDefault="00101C9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F8B735" w:rsidR="001E41F3" w:rsidRPr="000147EF" w:rsidRDefault="006C7C09" w:rsidP="006C7C09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Support of BH PDU Session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3D2CF65" w:rsidR="001E41F3" w:rsidRPr="000147EF" w:rsidRDefault="00B07D30" w:rsidP="00CC1B43">
            <w:pPr>
              <w:rPr>
                <w:noProof/>
                <w:lang w:val="en-US" w:eastAsia="zh-CN"/>
              </w:rPr>
            </w:pPr>
            <w:r>
              <w:rPr>
                <w:rFonts w:ascii="Arial" w:hAnsi="Arial" w:hint="eastAsia"/>
                <w:noProof/>
                <w:lang w:eastAsia="zh-CN"/>
              </w:rPr>
              <w:t>CATT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7A905A5" w:rsidR="001E41F3" w:rsidRPr="000147EF" w:rsidRDefault="008876E7" w:rsidP="008876E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VMR</w:t>
            </w:r>
            <w:r w:rsidR="00392659">
              <w:rPr>
                <w:rFonts w:hint="eastAsia"/>
                <w:noProof/>
                <w:lang w:eastAsia="zh-CN"/>
              </w:rPr>
              <w:t>_Ph</w:t>
            </w:r>
            <w:r>
              <w:rPr>
                <w:rFonts w:hint="eastAsia"/>
                <w:noProof/>
                <w:lang w:eastAsia="zh-CN"/>
              </w:rPr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87A1001" w:rsidR="001E41F3" w:rsidRDefault="003A3502" w:rsidP="004669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</w:t>
            </w:r>
            <w:r w:rsidR="006C1CA5">
              <w:rPr>
                <w:rFonts w:hint="eastAsia"/>
                <w:noProof/>
                <w:lang w:eastAsia="zh-CN"/>
              </w:rPr>
              <w:t>4</w:t>
            </w:r>
            <w:r>
              <w:rPr>
                <w:rFonts w:hint="eastAsia"/>
                <w:noProof/>
                <w:lang w:eastAsia="zh-CN"/>
              </w:rPr>
              <w:t>-</w:t>
            </w:r>
            <w:r w:rsidR="006C1CA5">
              <w:rPr>
                <w:rFonts w:hint="eastAsia"/>
                <w:noProof/>
                <w:lang w:eastAsia="zh-CN"/>
              </w:rPr>
              <w:t>0</w:t>
            </w:r>
            <w:r w:rsidR="008876E7">
              <w:rPr>
                <w:rFonts w:hint="eastAsia"/>
                <w:noProof/>
                <w:lang w:eastAsia="zh-CN"/>
              </w:rPr>
              <w:t>8</w:t>
            </w:r>
            <w:r w:rsidR="008F5A00">
              <w:rPr>
                <w:rFonts w:hint="eastAsia"/>
                <w:noProof/>
                <w:lang w:eastAsia="zh-CN"/>
              </w:rPr>
              <w:t>-</w:t>
            </w:r>
            <w:r w:rsidR="0046695D">
              <w:rPr>
                <w:rFonts w:hint="eastAsia"/>
                <w:noProof/>
                <w:lang w:eastAsia="zh-CN"/>
              </w:rPr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1C9A7D6" w:rsidR="001E41F3" w:rsidRPr="008D7B6B" w:rsidRDefault="008876E7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8951E70" w:rsidR="001E41F3" w:rsidRDefault="00AD5F29" w:rsidP="008876E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0B354E">
              <w:t>Rel-1</w:t>
            </w:r>
            <w:r w:rsidR="008876E7">
              <w:rPr>
                <w:rFonts w:hint="eastAsia"/>
                <w:lang w:eastAsia="zh-CN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4BB7394" w14:textId="094688A6" w:rsidR="008876E7" w:rsidRDefault="00101C91" w:rsidP="00FB26A6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The approved VMR_Ph2 WID aims to specify architecture enhancements, functionalities and procedures to support MWAB based on conclusions in </w:t>
            </w:r>
            <w:r>
              <w:rPr>
                <w:rFonts w:ascii="Arial" w:hAnsi="Arial" w:cs="Arial"/>
                <w:lang w:eastAsia="zh-CN"/>
              </w:rPr>
              <w:t>clause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8</w:t>
            </w:r>
            <w:r>
              <w:rPr>
                <w:rFonts w:ascii="Arial" w:hAnsi="Arial" w:cs="Arial" w:hint="eastAsia"/>
                <w:lang w:eastAsia="zh-CN"/>
              </w:rPr>
              <w:t xml:space="preserve"> of TR</w:t>
            </w:r>
            <w:r>
              <w:rPr>
                <w:rFonts w:ascii="Arial" w:hAnsi="Arial" w:cs="Arial"/>
                <w:lang w:val="en-US" w:eastAsia="zh-CN"/>
              </w:rPr>
              <w:t> </w:t>
            </w:r>
            <w:r>
              <w:rPr>
                <w:rFonts w:ascii="Arial" w:hAnsi="Arial" w:cs="Arial" w:hint="eastAsia"/>
                <w:lang w:val="en-US" w:eastAsia="zh-CN"/>
              </w:rPr>
              <w:t>23.700-06</w:t>
            </w:r>
            <w:r w:rsidR="008876E7">
              <w:rPr>
                <w:rFonts w:ascii="Arial" w:hAnsi="Arial" w:cs="Arial" w:hint="eastAsia"/>
                <w:lang w:val="en-US" w:eastAsia="zh-CN"/>
              </w:rPr>
              <w:t>.</w:t>
            </w:r>
          </w:p>
          <w:p w14:paraId="53758F07" w14:textId="2449F538" w:rsidR="006C7C09" w:rsidRDefault="00101C91" w:rsidP="00FB26A6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val="en-US" w:eastAsia="zh-CN"/>
              </w:rPr>
              <w:t>This CR is proposed to support the following conclusions:</w:t>
            </w:r>
          </w:p>
          <w:p w14:paraId="094BE6BA" w14:textId="77777777" w:rsidR="00101C91" w:rsidRPr="00101C91" w:rsidRDefault="00101C91" w:rsidP="00101C91">
            <w:pPr>
              <w:rPr>
                <w:i/>
              </w:rPr>
            </w:pPr>
            <w:r w:rsidRPr="00101C91">
              <w:rPr>
                <w:i/>
              </w:rPr>
              <w:t>The following general principles are agreed to be used as the basis for normative work:</w:t>
            </w:r>
          </w:p>
          <w:p w14:paraId="3FDF198E" w14:textId="77777777" w:rsidR="00101C91" w:rsidRPr="00101C91" w:rsidRDefault="00101C91" w:rsidP="00101C91">
            <w:pPr>
              <w:pStyle w:val="B1"/>
              <w:rPr>
                <w:i/>
              </w:rPr>
            </w:pPr>
            <w:r w:rsidRPr="00101C91">
              <w:rPr>
                <w:i/>
              </w:rPr>
              <w:t>-</w:t>
            </w:r>
            <w:r w:rsidRPr="00101C91">
              <w:rPr>
                <w:i/>
              </w:rPr>
              <w:tab/>
              <w:t>MWAB-</w:t>
            </w:r>
            <w:proofErr w:type="spellStart"/>
            <w:r w:rsidRPr="00101C91">
              <w:rPr>
                <w:i/>
              </w:rPr>
              <w:t>gNB</w:t>
            </w:r>
            <w:proofErr w:type="spellEnd"/>
            <w:r w:rsidRPr="00101C91">
              <w:rPr>
                <w:i/>
              </w:rPr>
              <w:t xml:space="preserve"> connection with OAM server is over the IP connectivity provided by the PDU session of MWAB-UE.</w:t>
            </w:r>
          </w:p>
          <w:p w14:paraId="6CE427F6" w14:textId="77777777" w:rsidR="00101C91" w:rsidRPr="00101C91" w:rsidRDefault="00101C91" w:rsidP="00101C91">
            <w:pPr>
              <w:pStyle w:val="B1"/>
              <w:rPr>
                <w:i/>
              </w:rPr>
            </w:pPr>
            <w:r w:rsidRPr="00101C91">
              <w:rPr>
                <w:i/>
              </w:rPr>
              <w:t>-</w:t>
            </w:r>
            <w:r w:rsidRPr="00101C91">
              <w:rPr>
                <w:i/>
              </w:rPr>
              <w:tab/>
              <w:t>MWAB-</w:t>
            </w:r>
            <w:proofErr w:type="spellStart"/>
            <w:r w:rsidRPr="00101C91">
              <w:rPr>
                <w:i/>
              </w:rPr>
              <w:t>gNB</w:t>
            </w:r>
            <w:proofErr w:type="spellEnd"/>
            <w:r w:rsidRPr="00101C91">
              <w:rPr>
                <w:i/>
              </w:rPr>
              <w:t xml:space="preserve"> N2 interface with UE-AMF is provided over the IP connectivity offered by the PDU session of MWAB-UE.</w:t>
            </w:r>
          </w:p>
          <w:p w14:paraId="07DDFE3C" w14:textId="77777777" w:rsidR="00101C91" w:rsidRPr="00101C91" w:rsidRDefault="00101C91" w:rsidP="00101C91">
            <w:pPr>
              <w:pStyle w:val="B1"/>
              <w:rPr>
                <w:i/>
              </w:rPr>
            </w:pPr>
            <w:r w:rsidRPr="00101C91">
              <w:rPr>
                <w:i/>
              </w:rPr>
              <w:t>-</w:t>
            </w:r>
            <w:r w:rsidRPr="00101C91">
              <w:rPr>
                <w:i/>
              </w:rPr>
              <w:tab/>
              <w:t>MWAB-</w:t>
            </w:r>
            <w:proofErr w:type="spellStart"/>
            <w:r w:rsidRPr="00101C91">
              <w:rPr>
                <w:i/>
              </w:rPr>
              <w:t>gNB</w:t>
            </w:r>
            <w:proofErr w:type="spellEnd"/>
            <w:r w:rsidRPr="00101C91">
              <w:rPr>
                <w:i/>
              </w:rPr>
              <w:t xml:space="preserve"> N3 interface with UE-UPF is over the IP connectivity provided by the PDU session of MWAB-UE.</w:t>
            </w:r>
          </w:p>
          <w:p w14:paraId="6A6EECA1" w14:textId="77777777" w:rsidR="00101C91" w:rsidRPr="00101C91" w:rsidRDefault="00101C91" w:rsidP="00101C91">
            <w:pPr>
              <w:pStyle w:val="B1"/>
              <w:rPr>
                <w:i/>
              </w:rPr>
            </w:pPr>
            <w:r w:rsidRPr="00101C91">
              <w:rPr>
                <w:i/>
              </w:rPr>
              <w:t>-</w:t>
            </w:r>
            <w:r w:rsidRPr="00101C91">
              <w:rPr>
                <w:i/>
              </w:rPr>
              <w:tab/>
              <w:t>MWAB-</w:t>
            </w:r>
            <w:proofErr w:type="spellStart"/>
            <w:r w:rsidRPr="00101C91">
              <w:rPr>
                <w:i/>
              </w:rPr>
              <w:t>gNB</w:t>
            </w:r>
            <w:proofErr w:type="spellEnd"/>
            <w:r w:rsidRPr="00101C91">
              <w:rPr>
                <w:i/>
              </w:rPr>
              <w:t xml:space="preserve"> </w:t>
            </w:r>
            <w:proofErr w:type="spellStart"/>
            <w:r w:rsidRPr="00101C91">
              <w:rPr>
                <w:i/>
              </w:rPr>
              <w:t>Xn</w:t>
            </w:r>
            <w:proofErr w:type="spellEnd"/>
            <w:r w:rsidRPr="00101C91">
              <w:rPr>
                <w:i/>
              </w:rPr>
              <w:t xml:space="preserve"> interface with other </w:t>
            </w:r>
            <w:proofErr w:type="spellStart"/>
            <w:r w:rsidRPr="00101C91">
              <w:rPr>
                <w:i/>
              </w:rPr>
              <w:t>gNBs</w:t>
            </w:r>
            <w:proofErr w:type="spellEnd"/>
            <w:r w:rsidRPr="00101C91">
              <w:rPr>
                <w:i/>
              </w:rPr>
              <w:t xml:space="preserve"> can be supported over the IP connectivity provided by the PDU session of MWAB-UE.</w:t>
            </w:r>
          </w:p>
          <w:p w14:paraId="3C78DC77" w14:textId="77777777" w:rsidR="00101C91" w:rsidRPr="00101C91" w:rsidRDefault="00101C91" w:rsidP="00101C91">
            <w:pPr>
              <w:pStyle w:val="B1"/>
              <w:rPr>
                <w:i/>
              </w:rPr>
            </w:pPr>
            <w:r w:rsidRPr="00101C91">
              <w:rPr>
                <w:i/>
              </w:rPr>
              <w:t>-</w:t>
            </w:r>
            <w:r w:rsidRPr="00101C91">
              <w:rPr>
                <w:i/>
              </w:rPr>
              <w:tab/>
              <w:t>Same or different PDU Sessions of MWAB-UE can be used for carrying the above traffic.</w:t>
            </w:r>
          </w:p>
          <w:p w14:paraId="03AEA45D" w14:textId="77777777" w:rsidR="00101C91" w:rsidRPr="00101C91" w:rsidRDefault="00101C91" w:rsidP="00101C91">
            <w:pPr>
              <w:pStyle w:val="NO"/>
              <w:rPr>
                <w:i/>
              </w:rPr>
            </w:pPr>
            <w:r w:rsidRPr="00101C91">
              <w:rPr>
                <w:i/>
              </w:rPr>
              <w:t>NOTE 1:</w:t>
            </w:r>
            <w:r w:rsidRPr="00101C91">
              <w:rPr>
                <w:i/>
              </w:rPr>
              <w:tab/>
              <w:t xml:space="preserve">The use of multiple PDU Sessions for N2 vs. N3 vs. </w:t>
            </w:r>
            <w:proofErr w:type="spellStart"/>
            <w:r w:rsidRPr="00101C91">
              <w:rPr>
                <w:i/>
              </w:rPr>
              <w:t>Xn</w:t>
            </w:r>
            <w:proofErr w:type="spellEnd"/>
            <w:r w:rsidRPr="00101C91">
              <w:rPr>
                <w:i/>
              </w:rPr>
              <w:t xml:space="preserve"> vs. OAM </w:t>
            </w:r>
            <w:proofErr w:type="gramStart"/>
            <w:r w:rsidRPr="00101C91">
              <w:rPr>
                <w:i/>
              </w:rPr>
              <w:t>access,</w:t>
            </w:r>
            <w:proofErr w:type="gramEnd"/>
            <w:r w:rsidRPr="00101C91">
              <w:rPr>
                <w:i/>
              </w:rPr>
              <w:t xml:space="preserve"> and what specific configuration is needed will be addressed in normative phase.</w:t>
            </w:r>
          </w:p>
          <w:p w14:paraId="708AA7DE" w14:textId="52220F81" w:rsidR="0096532C" w:rsidRPr="00481DC2" w:rsidRDefault="00101C91" w:rsidP="0046695D">
            <w:pPr>
              <w:pStyle w:val="af2"/>
              <w:spacing w:before="60" w:after="0"/>
              <w:rPr>
                <w:rFonts w:ascii="Arial" w:hAnsi="Arial" w:cs="Arial"/>
                <w:lang w:val="en-US"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>For the NOTE 1 above,</w:t>
            </w:r>
            <w:r w:rsidR="0046695D">
              <w:rPr>
                <w:rFonts w:ascii="Arial" w:hAnsi="Arial" w:cs="Arial" w:hint="eastAsia"/>
                <w:lang w:eastAsia="zh-CN"/>
              </w:rPr>
              <w:t xml:space="preserve"> this CR proposes to use OAM configuration or URSP rule to transfer the different </w:t>
            </w:r>
            <w:proofErr w:type="gramStart"/>
            <w:r w:rsidR="0046695D">
              <w:rPr>
                <w:rFonts w:ascii="Arial" w:hAnsi="Arial" w:cs="Arial" w:hint="eastAsia"/>
                <w:lang w:eastAsia="zh-CN"/>
              </w:rPr>
              <w:t>types</w:t>
            </w:r>
            <w:proofErr w:type="gramEnd"/>
            <w:r w:rsidR="0046695D">
              <w:rPr>
                <w:rFonts w:ascii="Arial" w:hAnsi="Arial" w:cs="Arial" w:hint="eastAsia"/>
                <w:lang w:eastAsia="zh-CN"/>
              </w:rPr>
              <w:t xml:space="preserve"> traffic to the same or different PDU Sessions.</w:t>
            </w:r>
          </w:p>
        </w:tc>
      </w:tr>
      <w:tr w:rsidR="005C75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865BF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C03E5D2" w:rsidR="00C07C36" w:rsidRPr="00896D15" w:rsidRDefault="00896D15" w:rsidP="00101C91">
            <w:pPr>
              <w:spacing w:before="60" w:after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 w:hint="eastAsia"/>
                <w:lang w:eastAsia="zh-CN"/>
              </w:rPr>
              <w:t xml:space="preserve">Add </w:t>
            </w:r>
            <w:r w:rsidR="00101C91">
              <w:rPr>
                <w:rFonts w:ascii="Arial" w:hAnsi="Arial" w:cs="Arial" w:hint="eastAsia"/>
                <w:lang w:eastAsia="zh-CN"/>
              </w:rPr>
              <w:t>BH PDU session support in new clause 5.x.1</w:t>
            </w:r>
            <w:r>
              <w:rPr>
                <w:rFonts w:ascii="Arial" w:hAnsi="Arial" w:cs="Arial" w:hint="eastAsia"/>
                <w:lang w:eastAsia="zh-CN"/>
              </w:rPr>
              <w:t>.</w:t>
            </w:r>
          </w:p>
        </w:tc>
      </w:tr>
      <w:tr w:rsidR="005C75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Pr="00E34863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284BE41" w:rsidR="00E5223B" w:rsidRDefault="00101C91" w:rsidP="00405952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No support of VMR_Ph2 feature in Rel-19.</w:t>
            </w:r>
          </w:p>
        </w:tc>
      </w:tr>
      <w:tr w:rsidR="0004506A" w14:paraId="034AF533" w14:textId="77777777" w:rsidTr="00547111">
        <w:tc>
          <w:tcPr>
            <w:tcW w:w="2694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5EFC6CA" w:rsidR="00D15BAC" w:rsidRDefault="00101C91" w:rsidP="00240A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5.x.1</w:t>
            </w:r>
            <w:r w:rsidR="00896D15">
              <w:rPr>
                <w:rFonts w:hint="eastAsia"/>
                <w:lang w:eastAsia="zh-CN"/>
              </w:rPr>
              <w:t xml:space="preserve"> (new)</w:t>
            </w:r>
          </w:p>
        </w:tc>
      </w:tr>
      <w:tr w:rsidR="0004506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182A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4810B9" w14:textId="5283B55F" w:rsidR="00F94CBD" w:rsidRDefault="00F94CBD" w:rsidP="00F94CBD">
      <w:pPr>
        <w:pStyle w:val="13"/>
        <w:rPr>
          <w:color w:val="FF0000"/>
        </w:rPr>
      </w:pPr>
      <w:bookmarkStart w:id="1" w:name="_Toc20203939"/>
      <w:bookmarkStart w:id="2" w:name="_Toc27894624"/>
      <w:bookmarkStart w:id="3" w:name="_Toc36191691"/>
      <w:bookmarkStart w:id="4" w:name="_Toc45192777"/>
      <w:bookmarkStart w:id="5" w:name="_Toc47592409"/>
      <w:bookmarkStart w:id="6" w:name="_Toc51834490"/>
      <w:bookmarkStart w:id="7" w:name="_Toc83303923"/>
      <w:bookmarkStart w:id="8" w:name="OLE_LINK1"/>
      <w:r>
        <w:rPr>
          <w:color w:val="FF0000"/>
        </w:rPr>
        <w:lastRenderedPageBreak/>
        <w:t xml:space="preserve">* * * </w:t>
      </w:r>
      <w:r w:rsidR="0041033A">
        <w:rPr>
          <w:rFonts w:hint="eastAsia"/>
          <w:color w:val="FF0000"/>
          <w:lang w:eastAsia="zh-CN"/>
        </w:rPr>
        <w:t>First</w:t>
      </w:r>
      <w:r>
        <w:rPr>
          <w:color w:val="FF0000"/>
        </w:rPr>
        <w:t xml:space="preserve"> Change </w:t>
      </w:r>
      <w:r w:rsidR="00952FF3">
        <w:rPr>
          <w:rFonts w:hint="eastAsia"/>
          <w:color w:val="FF0000"/>
          <w:lang w:eastAsia="zh-CN"/>
        </w:rPr>
        <w:t>(all text new)</w:t>
      </w:r>
      <w:r>
        <w:rPr>
          <w:color w:val="FF0000"/>
        </w:rPr>
        <w:t xml:space="preserve">* * * </w:t>
      </w:r>
    </w:p>
    <w:p w14:paraId="20FEF7FD" w14:textId="7C6AE8F8" w:rsidR="006C7C09" w:rsidRDefault="006C7C09" w:rsidP="006C7C09">
      <w:pPr>
        <w:pStyle w:val="3"/>
        <w:rPr>
          <w:lang w:eastAsia="en-GB"/>
        </w:rPr>
      </w:pPr>
      <w:bookmarkStart w:id="9" w:name="_Toc170194407"/>
      <w:bookmarkEnd w:id="1"/>
      <w:bookmarkEnd w:id="2"/>
      <w:bookmarkEnd w:id="3"/>
      <w:bookmarkEnd w:id="4"/>
      <w:bookmarkEnd w:id="5"/>
      <w:bookmarkEnd w:id="6"/>
      <w:bookmarkEnd w:id="7"/>
      <w:bookmarkEnd w:id="8"/>
      <w:proofErr w:type="gramStart"/>
      <w:r>
        <w:rPr>
          <w:lang w:eastAsia="en-GB"/>
        </w:rPr>
        <w:t>5.x.</w:t>
      </w:r>
      <w:r w:rsidR="00101C91">
        <w:rPr>
          <w:rFonts w:hint="eastAsia"/>
          <w:lang w:eastAsia="zh-CN"/>
        </w:rPr>
        <w:t>1</w:t>
      </w:r>
      <w:proofErr w:type="gramEnd"/>
      <w:r>
        <w:rPr>
          <w:lang w:eastAsia="en-GB"/>
        </w:rPr>
        <w:tab/>
        <w:t xml:space="preserve">Support of </w:t>
      </w:r>
      <w:r>
        <w:rPr>
          <w:rFonts w:hint="eastAsia"/>
          <w:lang w:eastAsia="zh-CN"/>
        </w:rPr>
        <w:t>Backhaul PDU Session</w:t>
      </w:r>
      <w:bookmarkEnd w:id="9"/>
    </w:p>
    <w:p w14:paraId="52DAC8B5" w14:textId="515E1635" w:rsidR="006C7C09" w:rsidRDefault="006C7C09" w:rsidP="008D2BD6">
      <w:pPr>
        <w:rPr>
          <w:lang w:val="en-US" w:eastAsia="zh-CN"/>
        </w:rPr>
      </w:pPr>
      <w:r>
        <w:rPr>
          <w:rFonts w:hint="eastAsia"/>
          <w:lang w:val="en-US" w:eastAsia="zh-CN"/>
        </w:rPr>
        <w:t xml:space="preserve">The </w:t>
      </w:r>
      <w:r w:rsidR="00E865C7">
        <w:rPr>
          <w:rFonts w:hint="eastAsia"/>
          <w:lang w:val="en-US" w:eastAsia="zh-CN"/>
        </w:rPr>
        <w:t xml:space="preserve">data transferred </w:t>
      </w:r>
      <w:r w:rsidR="005C31C9">
        <w:rPr>
          <w:rFonts w:hint="eastAsia"/>
          <w:lang w:val="en-US" w:eastAsia="zh-CN"/>
        </w:rPr>
        <w:t>over the</w:t>
      </w:r>
      <w:r w:rsidR="00E865C7">
        <w:rPr>
          <w:rFonts w:hint="eastAsia"/>
          <w:lang w:val="en-US" w:eastAsia="zh-CN"/>
        </w:rPr>
        <w:t xml:space="preserve"> </w:t>
      </w:r>
      <w:r>
        <w:rPr>
          <w:rFonts w:hint="eastAsia"/>
          <w:lang w:val="en-US" w:eastAsia="zh-CN"/>
        </w:rPr>
        <w:t xml:space="preserve">BH PDU Session </w:t>
      </w:r>
      <w:r w:rsidR="005C31C9">
        <w:rPr>
          <w:rFonts w:hint="eastAsia"/>
          <w:lang w:val="en-US" w:eastAsia="zh-CN"/>
        </w:rPr>
        <w:t>of</w:t>
      </w:r>
      <w:r>
        <w:rPr>
          <w:rFonts w:hint="eastAsia"/>
          <w:lang w:val="en-US" w:eastAsia="zh-CN"/>
        </w:rPr>
        <w:t xml:space="preserve"> MWAB-UE</w:t>
      </w:r>
      <w:r w:rsidR="00173320">
        <w:rPr>
          <w:rFonts w:hint="eastAsia"/>
          <w:lang w:val="en-US" w:eastAsia="zh-CN"/>
        </w:rPr>
        <w:t xml:space="preserve"> is associated with one of the</w:t>
      </w:r>
      <w:r w:rsidR="005C31C9">
        <w:rPr>
          <w:rFonts w:hint="eastAsia"/>
          <w:lang w:val="en-US" w:eastAsia="zh-CN"/>
        </w:rPr>
        <w:t xml:space="preserve"> </w:t>
      </w:r>
      <w:r w:rsidR="00C32490">
        <w:rPr>
          <w:lang w:val="en-US" w:eastAsia="zh-CN"/>
        </w:rPr>
        <w:t>classifie</w:t>
      </w:r>
      <w:r w:rsidR="00173320">
        <w:rPr>
          <w:rFonts w:hint="eastAsia"/>
          <w:lang w:val="en-US" w:eastAsia="zh-CN"/>
        </w:rPr>
        <w:t>rs</w:t>
      </w:r>
      <w:r w:rsidR="00C32490">
        <w:rPr>
          <w:rFonts w:hint="eastAsia"/>
          <w:lang w:val="en-US" w:eastAsia="zh-CN"/>
        </w:rPr>
        <w:t xml:space="preserve"> as follows.</w:t>
      </w:r>
    </w:p>
    <w:p w14:paraId="3FD80FC2" w14:textId="5676CF5D" w:rsidR="006C7C09" w:rsidRDefault="006C7C09" w:rsidP="006C7C09">
      <w:pPr>
        <w:pStyle w:val="B1"/>
      </w:pPr>
      <w:r>
        <w:t>-</w:t>
      </w:r>
      <w:r>
        <w:tab/>
        <w:t>MWAB-</w:t>
      </w:r>
      <w:proofErr w:type="spellStart"/>
      <w:r>
        <w:t>gNB</w:t>
      </w:r>
      <w:proofErr w:type="spellEnd"/>
      <w:r>
        <w:t xml:space="preserve"> connection with OAM server.</w:t>
      </w:r>
    </w:p>
    <w:p w14:paraId="5EE154D3" w14:textId="6CE84CDE" w:rsidR="006C7C09" w:rsidRDefault="006C7C09" w:rsidP="006C7C09">
      <w:pPr>
        <w:pStyle w:val="B1"/>
      </w:pPr>
      <w:r>
        <w:t>-</w:t>
      </w:r>
      <w:r>
        <w:tab/>
        <w:t>MWAB-</w:t>
      </w:r>
      <w:proofErr w:type="spellStart"/>
      <w:r>
        <w:t>gNB</w:t>
      </w:r>
      <w:proofErr w:type="spellEnd"/>
      <w:r>
        <w:t xml:space="preserve"> N2 interface with UE-AMF.</w:t>
      </w:r>
    </w:p>
    <w:p w14:paraId="05800A35" w14:textId="3509A50A" w:rsidR="006C7C09" w:rsidRDefault="006C7C09" w:rsidP="006C7C09">
      <w:pPr>
        <w:pStyle w:val="B1"/>
      </w:pPr>
      <w:r>
        <w:t>-</w:t>
      </w:r>
      <w:r>
        <w:tab/>
        <w:t>MWAB-</w:t>
      </w:r>
      <w:proofErr w:type="spellStart"/>
      <w:r>
        <w:t>gNB</w:t>
      </w:r>
      <w:proofErr w:type="spellEnd"/>
      <w:r>
        <w:t xml:space="preserve"> N3 interface with UE-UPF.</w:t>
      </w:r>
    </w:p>
    <w:p w14:paraId="1C1447C8" w14:textId="6BAC6F1F" w:rsidR="006C7C09" w:rsidRDefault="006C7C09" w:rsidP="006C7C09">
      <w:pPr>
        <w:pStyle w:val="B1"/>
      </w:pPr>
      <w:r>
        <w:t>-</w:t>
      </w:r>
      <w:r>
        <w:tab/>
        <w:t>MWAB-</w:t>
      </w:r>
      <w:proofErr w:type="spellStart"/>
      <w:r>
        <w:t>gNB</w:t>
      </w:r>
      <w:proofErr w:type="spellEnd"/>
      <w:r>
        <w:t xml:space="preserve"> </w:t>
      </w:r>
      <w:proofErr w:type="spellStart"/>
      <w:r>
        <w:t>Xn</w:t>
      </w:r>
      <w:proofErr w:type="spellEnd"/>
      <w:r>
        <w:t xml:space="preserve"> interface with other </w:t>
      </w:r>
      <w:proofErr w:type="spellStart"/>
      <w:r>
        <w:t>gNBs</w:t>
      </w:r>
      <w:proofErr w:type="spellEnd"/>
      <w:r>
        <w:t>.</w:t>
      </w:r>
    </w:p>
    <w:p w14:paraId="5CFF003F" w14:textId="203F63B2" w:rsidR="004B40C4" w:rsidRDefault="00C5702B" w:rsidP="00173320">
      <w:pPr>
        <w:rPr>
          <w:lang w:eastAsia="zh-CN"/>
        </w:rPr>
      </w:pPr>
      <w:r>
        <w:rPr>
          <w:rFonts w:hint="eastAsia"/>
          <w:lang w:eastAsia="zh-CN"/>
        </w:rPr>
        <w:t>To determine BH PDU Session for different class of data,</w:t>
      </w:r>
      <w:r w:rsidR="004B40C4">
        <w:rPr>
          <w:rFonts w:hint="eastAsia"/>
          <w:lang w:eastAsia="zh-CN"/>
        </w:rPr>
        <w:t xml:space="preserve"> one of the following mechanisms can be used:</w:t>
      </w:r>
    </w:p>
    <w:p w14:paraId="71313E6B" w14:textId="77777777" w:rsidR="004B40C4" w:rsidRDefault="004B40C4" w:rsidP="004B40C4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OAM configuration based BH PDU Session determination:</w:t>
      </w:r>
    </w:p>
    <w:p w14:paraId="02DA49E2" w14:textId="143BA2DF" w:rsidR="008C4BBB" w:rsidRDefault="004B40C4" w:rsidP="004B40C4">
      <w:pPr>
        <w:pStyle w:val="B2"/>
        <w:rPr>
          <w:lang w:eastAsia="zh-CN"/>
        </w:rPr>
      </w:pPr>
      <w:r>
        <w:t>-</w:t>
      </w:r>
      <w:r>
        <w:tab/>
      </w:r>
      <w:r>
        <w:rPr>
          <w:rFonts w:hint="eastAsia"/>
        </w:rPr>
        <w:t>T</w:t>
      </w:r>
      <w:r w:rsidR="00C5702B">
        <w:rPr>
          <w:rFonts w:hint="eastAsia"/>
        </w:rPr>
        <w:t>he OAM provides the configuration including the mapp</w:t>
      </w:r>
      <w:bookmarkStart w:id="10" w:name="_GoBack"/>
      <w:bookmarkEnd w:id="10"/>
      <w:r w:rsidR="00C5702B">
        <w:rPr>
          <w:rFonts w:hint="eastAsia"/>
        </w:rPr>
        <w:t>ing between classifier(s) and S-NSSAI. When the data is generated by MWAB-</w:t>
      </w:r>
      <w:proofErr w:type="spellStart"/>
      <w:r w:rsidR="00C5702B">
        <w:rPr>
          <w:rFonts w:hint="eastAsia"/>
        </w:rPr>
        <w:t>gNB</w:t>
      </w:r>
      <w:proofErr w:type="spellEnd"/>
      <w:r w:rsidR="00C5702B">
        <w:rPr>
          <w:rFonts w:hint="eastAsia"/>
        </w:rPr>
        <w:t xml:space="preserve">, it determines the S-NSSAI based on the </w:t>
      </w:r>
      <w:proofErr w:type="spellStart"/>
      <w:r w:rsidR="00C5702B">
        <w:rPr>
          <w:rFonts w:hint="eastAsia"/>
        </w:rPr>
        <w:t>classfier</w:t>
      </w:r>
      <w:proofErr w:type="spellEnd"/>
      <w:r w:rsidR="00C5702B">
        <w:rPr>
          <w:rFonts w:hint="eastAsia"/>
        </w:rPr>
        <w:t xml:space="preserve"> of the data and the OAM configuration, and</w:t>
      </w:r>
      <w:r w:rsidR="008C4BBB">
        <w:rPr>
          <w:rFonts w:hint="eastAsia"/>
          <w:lang w:eastAsia="zh-CN"/>
        </w:rPr>
        <w:t xml:space="preserve"> then</w:t>
      </w:r>
      <w:r w:rsidR="00C5702B">
        <w:rPr>
          <w:rFonts w:hint="eastAsia"/>
        </w:rPr>
        <w:t xml:space="preserve"> provides the data and the S-NSSAI to MWAB-UE. </w:t>
      </w:r>
    </w:p>
    <w:p w14:paraId="7341545F" w14:textId="453869CB" w:rsidR="00C5702B" w:rsidRDefault="008C4BBB" w:rsidP="004B40C4">
      <w:pPr>
        <w:pStyle w:val="B2"/>
      </w:pPr>
      <w:r>
        <w:t>-</w:t>
      </w:r>
      <w:r>
        <w:tab/>
      </w:r>
      <w:r>
        <w:rPr>
          <w:rFonts w:hint="eastAsia"/>
          <w:lang w:eastAsia="zh-CN"/>
        </w:rPr>
        <w:t>Based on MWAB-</w:t>
      </w:r>
      <w:proofErr w:type="spellStart"/>
      <w:r>
        <w:rPr>
          <w:rFonts w:hint="eastAsia"/>
          <w:lang w:eastAsia="zh-CN"/>
        </w:rPr>
        <w:t>gNB</w:t>
      </w:r>
      <w:proofErr w:type="spellEnd"/>
      <w:r>
        <w:rPr>
          <w:rFonts w:hint="eastAsia"/>
          <w:lang w:eastAsia="zh-CN"/>
        </w:rPr>
        <w:t xml:space="preserve"> provided S-NSSAI, i</w:t>
      </w:r>
      <w:r w:rsidR="00C5702B">
        <w:rPr>
          <w:rFonts w:hint="eastAsia"/>
        </w:rPr>
        <w:t>f the MWAB-UE has one or more PDU Sessions established corresponding to the S-NSSAI, the MWAB-UE routes the data in one of these PDU Sessions. Otherwise, the MWAB-UE requests a new PDU Session corresponding to the S-NSSAI.</w:t>
      </w:r>
    </w:p>
    <w:p w14:paraId="6540C0D2" w14:textId="4B2E7A7D" w:rsidR="00B74769" w:rsidRDefault="00C32490" w:rsidP="00C32490">
      <w:pPr>
        <w:pStyle w:val="B1"/>
        <w:rPr>
          <w:lang w:eastAsia="zh-CN"/>
        </w:rPr>
      </w:pPr>
      <w:r>
        <w:t>-</w:t>
      </w:r>
      <w:r>
        <w:tab/>
      </w:r>
      <w:r>
        <w:rPr>
          <w:rFonts w:hint="eastAsia"/>
          <w:lang w:eastAsia="zh-CN"/>
        </w:rPr>
        <w:t>URSP rule based BH PDU Session determination:</w:t>
      </w:r>
    </w:p>
    <w:p w14:paraId="59200A75" w14:textId="16B77EB2" w:rsidR="00C32490" w:rsidRDefault="00B74769" w:rsidP="00B74769">
      <w:pPr>
        <w:pStyle w:val="B2"/>
      </w:pPr>
      <w:r w:rsidRPr="001B7C50">
        <w:t>-</w:t>
      </w:r>
      <w:r w:rsidRPr="001B7C50">
        <w:tab/>
      </w:r>
      <w:r w:rsidR="00173320">
        <w:rPr>
          <w:rFonts w:hint="eastAsia"/>
        </w:rPr>
        <w:t xml:space="preserve">The </w:t>
      </w:r>
      <w:r>
        <w:rPr>
          <w:rFonts w:hint="eastAsia"/>
          <w:lang w:eastAsia="zh-CN"/>
        </w:rPr>
        <w:t>URSP rule</w:t>
      </w:r>
      <w:r w:rsidR="008C4BBB">
        <w:rPr>
          <w:rFonts w:hint="eastAsia"/>
          <w:lang w:eastAsia="zh-CN"/>
        </w:rPr>
        <w:t xml:space="preserve"> of MWAB-UE</w:t>
      </w:r>
      <w:r w:rsidR="00173320">
        <w:rPr>
          <w:rFonts w:hint="eastAsia"/>
        </w:rPr>
        <w:t xml:space="preserve"> provided by PCF includes the mapping between traffic descriptor and S-NSSAI. The Connection Capabilities</w:t>
      </w:r>
      <w:r>
        <w:rPr>
          <w:rFonts w:hint="eastAsia"/>
        </w:rPr>
        <w:t xml:space="preserve"> specified in TS</w:t>
      </w:r>
      <w:r w:rsidRPr="00B74769">
        <w:t> </w:t>
      </w:r>
      <w:r w:rsidRPr="00B74769">
        <w:rPr>
          <w:rFonts w:hint="eastAsia"/>
        </w:rPr>
        <w:t>23.503[45]</w:t>
      </w:r>
      <w:r w:rsidR="00173320">
        <w:rPr>
          <w:rFonts w:hint="eastAsia"/>
        </w:rPr>
        <w:t xml:space="preserve"> in the </w:t>
      </w:r>
      <w:r>
        <w:rPr>
          <w:rFonts w:hint="eastAsia"/>
        </w:rPr>
        <w:t xml:space="preserve">traffic descriptor </w:t>
      </w:r>
      <w:r>
        <w:rPr>
          <w:rFonts w:hint="eastAsia"/>
          <w:lang w:eastAsia="zh-CN"/>
        </w:rPr>
        <w:t>includes</w:t>
      </w:r>
      <w:r>
        <w:rPr>
          <w:rFonts w:hint="eastAsia"/>
        </w:rPr>
        <w:t xml:space="preserve"> one or more of the classifiers above.</w:t>
      </w:r>
    </w:p>
    <w:p w14:paraId="59C70B49" w14:textId="5475F618" w:rsidR="00B74769" w:rsidRDefault="00B74769" w:rsidP="00B74769">
      <w:pPr>
        <w:pStyle w:val="B2"/>
      </w:pPr>
      <w:r w:rsidRPr="001B7C50">
        <w:t>-</w:t>
      </w:r>
      <w:r w:rsidRPr="001B7C50">
        <w:tab/>
      </w:r>
      <w:r w:rsidR="008C4BBB">
        <w:rPr>
          <w:rFonts w:hint="eastAsia"/>
          <w:lang w:eastAsia="zh-CN"/>
        </w:rPr>
        <w:t>When the data is generated by MWAB-</w:t>
      </w:r>
      <w:proofErr w:type="spellStart"/>
      <w:r w:rsidR="008C4BBB">
        <w:rPr>
          <w:rFonts w:hint="eastAsia"/>
          <w:lang w:eastAsia="zh-CN"/>
        </w:rPr>
        <w:t>gNB</w:t>
      </w:r>
      <w:proofErr w:type="spellEnd"/>
      <w:r w:rsidR="008C4BBB">
        <w:rPr>
          <w:rFonts w:hint="eastAsia"/>
          <w:lang w:eastAsia="zh-CN"/>
        </w:rPr>
        <w:t xml:space="preserve">, it provides the data and the associated classifier to MWAB-UE. </w:t>
      </w:r>
      <w:r>
        <w:t>B</w:t>
      </w:r>
      <w:r>
        <w:rPr>
          <w:rFonts w:hint="eastAsia"/>
        </w:rPr>
        <w:t>ased on the</w:t>
      </w:r>
      <w:r>
        <w:rPr>
          <w:rFonts w:hint="eastAsia"/>
          <w:lang w:eastAsia="zh-CN"/>
        </w:rPr>
        <w:t xml:space="preserve"> </w:t>
      </w:r>
      <w:r w:rsidR="003C1CB1">
        <w:rPr>
          <w:rFonts w:hint="eastAsia"/>
          <w:lang w:eastAsia="zh-CN"/>
        </w:rPr>
        <w:t>URSP rule</w:t>
      </w:r>
      <w:r>
        <w:rPr>
          <w:rFonts w:hint="eastAsia"/>
        </w:rPr>
        <w:t xml:space="preserve"> and the classifier provided by MWAB-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>, the MWAB-UE determines the S-NSSAI for the data.</w:t>
      </w:r>
      <w:r>
        <w:rPr>
          <w:rFonts w:hint="eastAsia"/>
          <w:lang w:eastAsia="zh-CN"/>
        </w:rPr>
        <w:t xml:space="preserve"> </w:t>
      </w:r>
      <w:r>
        <w:rPr>
          <w:rFonts w:hint="eastAsia"/>
        </w:rPr>
        <w:t>If the MWAB-UE has one or more PDU Sessions established corresponding to the S-NSSAI, the MWAB-UE routes the data in one of these PDU Sessions. Otherwise, the MWAB-UE requests a new PDU Session corresponding to the S-NSSAI.</w:t>
      </w:r>
    </w:p>
    <w:p w14:paraId="69429AA0" w14:textId="64A26C34" w:rsidR="00B74769" w:rsidRDefault="00895B89" w:rsidP="00895B89">
      <w:pPr>
        <w:pStyle w:val="NO"/>
        <w:rPr>
          <w:lang w:eastAsia="zh-CN"/>
        </w:rPr>
      </w:pPr>
      <w:r>
        <w:t>NOTE </w:t>
      </w:r>
      <w:r w:rsidR="00E05CA4">
        <w:rPr>
          <w:rFonts w:hint="eastAsia"/>
          <w:lang w:eastAsia="zh-CN"/>
        </w:rPr>
        <w:t>X</w:t>
      </w:r>
      <w:r>
        <w:t>:</w:t>
      </w:r>
      <w:r>
        <w:tab/>
      </w:r>
      <w:r w:rsidR="00B74769">
        <w:rPr>
          <w:rFonts w:hint="eastAsia"/>
          <w:lang w:eastAsia="zh-CN"/>
        </w:rPr>
        <w:t>Same or different BH PDU Session(s) of MWAB-UE can be used for carrying data generated by MWAB-</w:t>
      </w:r>
      <w:proofErr w:type="spellStart"/>
      <w:r w:rsidR="00B74769">
        <w:rPr>
          <w:rFonts w:hint="eastAsia"/>
          <w:lang w:eastAsia="zh-CN"/>
        </w:rPr>
        <w:t>gNB</w:t>
      </w:r>
      <w:proofErr w:type="spellEnd"/>
      <w:r w:rsidR="00B74769">
        <w:rPr>
          <w:rFonts w:hint="eastAsia"/>
          <w:lang w:eastAsia="zh-CN"/>
        </w:rPr>
        <w:t>.</w:t>
      </w:r>
    </w:p>
    <w:p w14:paraId="3458BC67" w14:textId="2F487601" w:rsidR="00895B89" w:rsidRDefault="00B74769" w:rsidP="00895B89">
      <w:pPr>
        <w:pStyle w:val="NO"/>
        <w:rPr>
          <w:lang w:eastAsia="zh-CN"/>
        </w:rPr>
      </w:pPr>
      <w:r>
        <w:t>NOTE </w:t>
      </w:r>
      <w:r>
        <w:rPr>
          <w:rFonts w:hint="eastAsia"/>
          <w:lang w:eastAsia="zh-CN"/>
        </w:rPr>
        <w:t>Y</w:t>
      </w:r>
      <w:r>
        <w:t>:</w:t>
      </w:r>
      <w:r>
        <w:tab/>
      </w:r>
      <w:r w:rsidR="00101C91">
        <w:rPr>
          <w:rFonts w:hint="eastAsia"/>
          <w:lang w:eastAsia="zh-CN"/>
        </w:rPr>
        <w:t>OAM configuration based or URSP rule based method to be used is implementation specific.</w:t>
      </w:r>
    </w:p>
    <w:p w14:paraId="73F93FBC" w14:textId="6B299F2A" w:rsidR="00392659" w:rsidRPr="00B9265D" w:rsidRDefault="00F94CBD" w:rsidP="00B9265D">
      <w:pPr>
        <w:pStyle w:val="13"/>
        <w:rPr>
          <w:color w:val="FF0000"/>
          <w:lang w:eastAsia="zh-CN"/>
        </w:rPr>
      </w:pPr>
      <w:r>
        <w:rPr>
          <w:color w:val="FF0000"/>
        </w:rPr>
        <w:t xml:space="preserve">* * * End of Change * * * </w:t>
      </w:r>
    </w:p>
    <w:sectPr w:rsidR="00392659" w:rsidRPr="00B9265D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ADF3D99" w14:textId="77777777" w:rsidR="00E3581C" w:rsidRDefault="00E3581C">
      <w:r>
        <w:separator/>
      </w:r>
    </w:p>
  </w:endnote>
  <w:endnote w:type="continuationSeparator" w:id="0">
    <w:p w14:paraId="41CB3E5B" w14:textId="77777777" w:rsidR="00E3581C" w:rsidRDefault="00E358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925F8E7" w14:textId="77777777" w:rsidR="00E3581C" w:rsidRDefault="00E3581C">
      <w:r>
        <w:separator/>
      </w:r>
    </w:p>
  </w:footnote>
  <w:footnote w:type="continuationSeparator" w:id="0">
    <w:p w14:paraId="2A9741FF" w14:textId="77777777" w:rsidR="00E3581C" w:rsidRDefault="00E3581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255E9"/>
    <w:multiLevelType w:val="hybridMultilevel"/>
    <w:tmpl w:val="974CE002"/>
    <w:lvl w:ilvl="0" w:tplc="9DAC4A3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>
    <w:nsid w:val="154F3285"/>
    <w:multiLevelType w:val="hybridMultilevel"/>
    <w:tmpl w:val="1B6074CA"/>
    <w:lvl w:ilvl="0" w:tplc="9BAA5E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1526D1E"/>
    <w:multiLevelType w:val="hybridMultilevel"/>
    <w:tmpl w:val="A18AC124"/>
    <w:lvl w:ilvl="0" w:tplc="4E940D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25625118"/>
    <w:multiLevelType w:val="hybridMultilevel"/>
    <w:tmpl w:val="0B7C0A80"/>
    <w:lvl w:ilvl="0" w:tplc="4B22C9E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5FE0060"/>
    <w:multiLevelType w:val="hybridMultilevel"/>
    <w:tmpl w:val="2E4C7DCC"/>
    <w:lvl w:ilvl="0" w:tplc="8016295C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>
    <w:nsid w:val="39535CDB"/>
    <w:multiLevelType w:val="hybridMultilevel"/>
    <w:tmpl w:val="7EB0BD54"/>
    <w:lvl w:ilvl="0" w:tplc="A9DE2F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A1552E"/>
    <w:multiLevelType w:val="hybridMultilevel"/>
    <w:tmpl w:val="91061E7C"/>
    <w:lvl w:ilvl="0" w:tplc="186C2F7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1612069"/>
    <w:multiLevelType w:val="hybridMultilevel"/>
    <w:tmpl w:val="B3100A02"/>
    <w:lvl w:ilvl="0" w:tplc="5A12BA4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DDA07CE"/>
    <w:multiLevelType w:val="hybridMultilevel"/>
    <w:tmpl w:val="FEE09064"/>
    <w:lvl w:ilvl="0" w:tplc="0790742A">
      <w:start w:val="2023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EF27C3E"/>
    <w:multiLevelType w:val="hybridMultilevel"/>
    <w:tmpl w:val="263C26A2"/>
    <w:lvl w:ilvl="0" w:tplc="F6940DB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10"/>
  </w:num>
  <w:num w:numId="5">
    <w:abstractNumId w:val="4"/>
  </w:num>
  <w:num w:numId="6">
    <w:abstractNumId w:val="12"/>
  </w:num>
  <w:num w:numId="7">
    <w:abstractNumId w:val="3"/>
  </w:num>
  <w:num w:numId="8">
    <w:abstractNumId w:val="6"/>
  </w:num>
  <w:num w:numId="9">
    <w:abstractNumId w:val="8"/>
  </w:num>
  <w:num w:numId="10">
    <w:abstractNumId w:val="0"/>
  </w:num>
  <w:num w:numId="11">
    <w:abstractNumId w:val="5"/>
  </w:num>
  <w:num w:numId="12">
    <w:abstractNumId w:val="9"/>
  </w:num>
  <w:num w:numId="13">
    <w:abstractNumId w:val="11"/>
  </w:num>
  <w:num w:numId="14">
    <w:abstractNumId w:val="14"/>
  </w:num>
  <w:num w:numId="15">
    <w:abstractNumId w:val="13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602"/>
    <w:rsid w:val="00000FD3"/>
    <w:rsid w:val="0000359B"/>
    <w:rsid w:val="00010C97"/>
    <w:rsid w:val="00013DAB"/>
    <w:rsid w:val="000147EF"/>
    <w:rsid w:val="00022964"/>
    <w:rsid w:val="00022E4A"/>
    <w:rsid w:val="00027251"/>
    <w:rsid w:val="000277C4"/>
    <w:rsid w:val="00030FAE"/>
    <w:rsid w:val="000317C8"/>
    <w:rsid w:val="00031A95"/>
    <w:rsid w:val="000409EB"/>
    <w:rsid w:val="00042EFE"/>
    <w:rsid w:val="0004323C"/>
    <w:rsid w:val="0004506A"/>
    <w:rsid w:val="00046561"/>
    <w:rsid w:val="00053717"/>
    <w:rsid w:val="00053A8B"/>
    <w:rsid w:val="00054986"/>
    <w:rsid w:val="000555B7"/>
    <w:rsid w:val="00057ECA"/>
    <w:rsid w:val="00062097"/>
    <w:rsid w:val="00065F20"/>
    <w:rsid w:val="00072455"/>
    <w:rsid w:val="000751FA"/>
    <w:rsid w:val="00076303"/>
    <w:rsid w:val="000778D9"/>
    <w:rsid w:val="000820A6"/>
    <w:rsid w:val="00084374"/>
    <w:rsid w:val="0008466C"/>
    <w:rsid w:val="00084A5F"/>
    <w:rsid w:val="00090042"/>
    <w:rsid w:val="00091DC5"/>
    <w:rsid w:val="000927F5"/>
    <w:rsid w:val="000951B9"/>
    <w:rsid w:val="0009555B"/>
    <w:rsid w:val="00095A90"/>
    <w:rsid w:val="000976FF"/>
    <w:rsid w:val="00097EC2"/>
    <w:rsid w:val="000A164F"/>
    <w:rsid w:val="000A18FD"/>
    <w:rsid w:val="000A401C"/>
    <w:rsid w:val="000A4EB9"/>
    <w:rsid w:val="000A54A5"/>
    <w:rsid w:val="000A6394"/>
    <w:rsid w:val="000A69BE"/>
    <w:rsid w:val="000A6B8F"/>
    <w:rsid w:val="000B0A14"/>
    <w:rsid w:val="000B173F"/>
    <w:rsid w:val="000B1F63"/>
    <w:rsid w:val="000B354E"/>
    <w:rsid w:val="000B7FED"/>
    <w:rsid w:val="000C038A"/>
    <w:rsid w:val="000C1026"/>
    <w:rsid w:val="000C612F"/>
    <w:rsid w:val="000C6598"/>
    <w:rsid w:val="000C7852"/>
    <w:rsid w:val="000C7E56"/>
    <w:rsid w:val="000D0642"/>
    <w:rsid w:val="000D0C96"/>
    <w:rsid w:val="000D27AB"/>
    <w:rsid w:val="000D27C1"/>
    <w:rsid w:val="000D44B3"/>
    <w:rsid w:val="000E40A5"/>
    <w:rsid w:val="000E5B1A"/>
    <w:rsid w:val="000F5F16"/>
    <w:rsid w:val="000F7990"/>
    <w:rsid w:val="00101C91"/>
    <w:rsid w:val="00102AEE"/>
    <w:rsid w:val="00105486"/>
    <w:rsid w:val="00116D10"/>
    <w:rsid w:val="0011728C"/>
    <w:rsid w:val="001176A5"/>
    <w:rsid w:val="00120CC1"/>
    <w:rsid w:val="0012235C"/>
    <w:rsid w:val="00126225"/>
    <w:rsid w:val="00126585"/>
    <w:rsid w:val="0012679C"/>
    <w:rsid w:val="00126F14"/>
    <w:rsid w:val="00130B7C"/>
    <w:rsid w:val="00130E5D"/>
    <w:rsid w:val="00131D52"/>
    <w:rsid w:val="00133113"/>
    <w:rsid w:val="00133967"/>
    <w:rsid w:val="001350F0"/>
    <w:rsid w:val="00137A69"/>
    <w:rsid w:val="00140B45"/>
    <w:rsid w:val="001444F4"/>
    <w:rsid w:val="00145D43"/>
    <w:rsid w:val="0015035D"/>
    <w:rsid w:val="00153A22"/>
    <w:rsid w:val="00155641"/>
    <w:rsid w:val="00155D22"/>
    <w:rsid w:val="00160A27"/>
    <w:rsid w:val="0016356F"/>
    <w:rsid w:val="00163D28"/>
    <w:rsid w:val="00165CA4"/>
    <w:rsid w:val="00166AC6"/>
    <w:rsid w:val="0017272F"/>
    <w:rsid w:val="00173320"/>
    <w:rsid w:val="001736EC"/>
    <w:rsid w:val="00175A6D"/>
    <w:rsid w:val="00181214"/>
    <w:rsid w:val="001827E1"/>
    <w:rsid w:val="00187FF2"/>
    <w:rsid w:val="00190B5A"/>
    <w:rsid w:val="00192C46"/>
    <w:rsid w:val="00195023"/>
    <w:rsid w:val="001A08B3"/>
    <w:rsid w:val="001A10CD"/>
    <w:rsid w:val="001A3EA3"/>
    <w:rsid w:val="001A4EEB"/>
    <w:rsid w:val="001A4FB6"/>
    <w:rsid w:val="001A573F"/>
    <w:rsid w:val="001A5EFA"/>
    <w:rsid w:val="001A79FC"/>
    <w:rsid w:val="001A7B60"/>
    <w:rsid w:val="001B0F21"/>
    <w:rsid w:val="001B1DE0"/>
    <w:rsid w:val="001B1EC7"/>
    <w:rsid w:val="001B244E"/>
    <w:rsid w:val="001B52F0"/>
    <w:rsid w:val="001B63AE"/>
    <w:rsid w:val="001B7A65"/>
    <w:rsid w:val="001B7CC2"/>
    <w:rsid w:val="001C01E4"/>
    <w:rsid w:val="001C4F9D"/>
    <w:rsid w:val="001D55CF"/>
    <w:rsid w:val="001D5FEB"/>
    <w:rsid w:val="001D6B9D"/>
    <w:rsid w:val="001D6DE3"/>
    <w:rsid w:val="001D7798"/>
    <w:rsid w:val="001E0D0B"/>
    <w:rsid w:val="001E37E3"/>
    <w:rsid w:val="001E3CAC"/>
    <w:rsid w:val="001E41F3"/>
    <w:rsid w:val="001E4B00"/>
    <w:rsid w:val="001E7365"/>
    <w:rsid w:val="001E7D82"/>
    <w:rsid w:val="001E7DE8"/>
    <w:rsid w:val="001F25A0"/>
    <w:rsid w:val="001F2EE1"/>
    <w:rsid w:val="001F3D2C"/>
    <w:rsid w:val="001F7385"/>
    <w:rsid w:val="00203737"/>
    <w:rsid w:val="002076B2"/>
    <w:rsid w:val="0021220D"/>
    <w:rsid w:val="0021319C"/>
    <w:rsid w:val="002216C1"/>
    <w:rsid w:val="0022211D"/>
    <w:rsid w:val="00223499"/>
    <w:rsid w:val="002243ED"/>
    <w:rsid w:val="002247CB"/>
    <w:rsid w:val="00225E5E"/>
    <w:rsid w:val="002266A1"/>
    <w:rsid w:val="00227FA0"/>
    <w:rsid w:val="00235661"/>
    <w:rsid w:val="00240AFA"/>
    <w:rsid w:val="00243DCA"/>
    <w:rsid w:val="002462F5"/>
    <w:rsid w:val="00247C0D"/>
    <w:rsid w:val="00250277"/>
    <w:rsid w:val="002517FF"/>
    <w:rsid w:val="00255EE2"/>
    <w:rsid w:val="0025659C"/>
    <w:rsid w:val="00256E8D"/>
    <w:rsid w:val="0026004D"/>
    <w:rsid w:val="002640DD"/>
    <w:rsid w:val="002673C9"/>
    <w:rsid w:val="00270626"/>
    <w:rsid w:val="00270BA0"/>
    <w:rsid w:val="002722DE"/>
    <w:rsid w:val="00272444"/>
    <w:rsid w:val="00275D12"/>
    <w:rsid w:val="00277345"/>
    <w:rsid w:val="00282004"/>
    <w:rsid w:val="002837FD"/>
    <w:rsid w:val="00284FEB"/>
    <w:rsid w:val="002860C4"/>
    <w:rsid w:val="002868BB"/>
    <w:rsid w:val="00290AA0"/>
    <w:rsid w:val="00291BC2"/>
    <w:rsid w:val="00291EB2"/>
    <w:rsid w:val="00294272"/>
    <w:rsid w:val="00296764"/>
    <w:rsid w:val="00297C3E"/>
    <w:rsid w:val="00297E72"/>
    <w:rsid w:val="002A6C20"/>
    <w:rsid w:val="002B2393"/>
    <w:rsid w:val="002B2EA1"/>
    <w:rsid w:val="002B5741"/>
    <w:rsid w:val="002B7723"/>
    <w:rsid w:val="002C37C4"/>
    <w:rsid w:val="002C445D"/>
    <w:rsid w:val="002C7F4B"/>
    <w:rsid w:val="002D597E"/>
    <w:rsid w:val="002D76C2"/>
    <w:rsid w:val="002D772C"/>
    <w:rsid w:val="002E472E"/>
    <w:rsid w:val="002E69FC"/>
    <w:rsid w:val="002F048B"/>
    <w:rsid w:val="002F2883"/>
    <w:rsid w:val="002F692C"/>
    <w:rsid w:val="00301423"/>
    <w:rsid w:val="00301F04"/>
    <w:rsid w:val="00303A4D"/>
    <w:rsid w:val="00305304"/>
    <w:rsid w:val="00305409"/>
    <w:rsid w:val="003071EF"/>
    <w:rsid w:val="0031084C"/>
    <w:rsid w:val="003111C0"/>
    <w:rsid w:val="0031271F"/>
    <w:rsid w:val="00312AED"/>
    <w:rsid w:val="0031313F"/>
    <w:rsid w:val="0032111F"/>
    <w:rsid w:val="003216EB"/>
    <w:rsid w:val="003231C1"/>
    <w:rsid w:val="00323DC3"/>
    <w:rsid w:val="00334110"/>
    <w:rsid w:val="00336686"/>
    <w:rsid w:val="00344267"/>
    <w:rsid w:val="003470CE"/>
    <w:rsid w:val="00351E1A"/>
    <w:rsid w:val="003523EC"/>
    <w:rsid w:val="00360599"/>
    <w:rsid w:val="003609EF"/>
    <w:rsid w:val="00360BD5"/>
    <w:rsid w:val="00360E59"/>
    <w:rsid w:val="00361829"/>
    <w:rsid w:val="0036231A"/>
    <w:rsid w:val="00371317"/>
    <w:rsid w:val="003717D4"/>
    <w:rsid w:val="00374C45"/>
    <w:rsid w:val="00374DD4"/>
    <w:rsid w:val="003765E2"/>
    <w:rsid w:val="00377DB8"/>
    <w:rsid w:val="00381B4B"/>
    <w:rsid w:val="00381ED2"/>
    <w:rsid w:val="00384AB9"/>
    <w:rsid w:val="00384C6F"/>
    <w:rsid w:val="00390CCC"/>
    <w:rsid w:val="00392421"/>
    <w:rsid w:val="00392659"/>
    <w:rsid w:val="0039459D"/>
    <w:rsid w:val="0039479D"/>
    <w:rsid w:val="00395EAD"/>
    <w:rsid w:val="003963FC"/>
    <w:rsid w:val="003A183B"/>
    <w:rsid w:val="003A2056"/>
    <w:rsid w:val="003A33E0"/>
    <w:rsid w:val="003A3502"/>
    <w:rsid w:val="003A51DE"/>
    <w:rsid w:val="003A535E"/>
    <w:rsid w:val="003A5AC1"/>
    <w:rsid w:val="003B53FB"/>
    <w:rsid w:val="003B6C76"/>
    <w:rsid w:val="003C146E"/>
    <w:rsid w:val="003C172A"/>
    <w:rsid w:val="003C1CB1"/>
    <w:rsid w:val="003D4B9F"/>
    <w:rsid w:val="003D5031"/>
    <w:rsid w:val="003D66E4"/>
    <w:rsid w:val="003D747A"/>
    <w:rsid w:val="003E1A36"/>
    <w:rsid w:val="003E570F"/>
    <w:rsid w:val="003E7F5A"/>
    <w:rsid w:val="003F0E97"/>
    <w:rsid w:val="003F3046"/>
    <w:rsid w:val="003F35B8"/>
    <w:rsid w:val="003F375C"/>
    <w:rsid w:val="003F73A6"/>
    <w:rsid w:val="004008A3"/>
    <w:rsid w:val="00400B50"/>
    <w:rsid w:val="00400FEA"/>
    <w:rsid w:val="00401B6F"/>
    <w:rsid w:val="00405952"/>
    <w:rsid w:val="004076AE"/>
    <w:rsid w:val="0041033A"/>
    <w:rsid w:val="00410371"/>
    <w:rsid w:val="0041152F"/>
    <w:rsid w:val="0042160F"/>
    <w:rsid w:val="004242F1"/>
    <w:rsid w:val="00426A12"/>
    <w:rsid w:val="00430359"/>
    <w:rsid w:val="0043042F"/>
    <w:rsid w:val="00431BD6"/>
    <w:rsid w:val="004325A7"/>
    <w:rsid w:val="00436BAF"/>
    <w:rsid w:val="00442061"/>
    <w:rsid w:val="00443780"/>
    <w:rsid w:val="004438FB"/>
    <w:rsid w:val="004439E9"/>
    <w:rsid w:val="0045251F"/>
    <w:rsid w:val="0045618C"/>
    <w:rsid w:val="00457D8F"/>
    <w:rsid w:val="004605A5"/>
    <w:rsid w:val="0046695D"/>
    <w:rsid w:val="00467FFD"/>
    <w:rsid w:val="00474741"/>
    <w:rsid w:val="00475B1F"/>
    <w:rsid w:val="00475B3B"/>
    <w:rsid w:val="00476596"/>
    <w:rsid w:val="00477CC2"/>
    <w:rsid w:val="00477FA1"/>
    <w:rsid w:val="004812DC"/>
    <w:rsid w:val="00481D61"/>
    <w:rsid w:val="00481DC2"/>
    <w:rsid w:val="00493F10"/>
    <w:rsid w:val="0049529E"/>
    <w:rsid w:val="004A42BF"/>
    <w:rsid w:val="004A46C4"/>
    <w:rsid w:val="004A6667"/>
    <w:rsid w:val="004B0410"/>
    <w:rsid w:val="004B0F70"/>
    <w:rsid w:val="004B18E2"/>
    <w:rsid w:val="004B40C4"/>
    <w:rsid w:val="004B75B7"/>
    <w:rsid w:val="004C2D80"/>
    <w:rsid w:val="004C346D"/>
    <w:rsid w:val="004C649E"/>
    <w:rsid w:val="004C771D"/>
    <w:rsid w:val="004C7901"/>
    <w:rsid w:val="004D5F45"/>
    <w:rsid w:val="004D63B0"/>
    <w:rsid w:val="004D64ED"/>
    <w:rsid w:val="004E24E9"/>
    <w:rsid w:val="004E794B"/>
    <w:rsid w:val="004F01AA"/>
    <w:rsid w:val="004F1912"/>
    <w:rsid w:val="004F1C57"/>
    <w:rsid w:val="004F2A0B"/>
    <w:rsid w:val="004F51A3"/>
    <w:rsid w:val="004F61A2"/>
    <w:rsid w:val="004F739F"/>
    <w:rsid w:val="00503934"/>
    <w:rsid w:val="005077F6"/>
    <w:rsid w:val="00511B78"/>
    <w:rsid w:val="00513BC7"/>
    <w:rsid w:val="00514AE5"/>
    <w:rsid w:val="0051580D"/>
    <w:rsid w:val="00515C40"/>
    <w:rsid w:val="005161EA"/>
    <w:rsid w:val="00517551"/>
    <w:rsid w:val="00521D5D"/>
    <w:rsid w:val="00530742"/>
    <w:rsid w:val="005309C9"/>
    <w:rsid w:val="0053195A"/>
    <w:rsid w:val="00532909"/>
    <w:rsid w:val="00540F73"/>
    <w:rsid w:val="0054133B"/>
    <w:rsid w:val="00541647"/>
    <w:rsid w:val="005420BA"/>
    <w:rsid w:val="00543D63"/>
    <w:rsid w:val="00547111"/>
    <w:rsid w:val="005477D9"/>
    <w:rsid w:val="00551371"/>
    <w:rsid w:val="00552714"/>
    <w:rsid w:val="0055302F"/>
    <w:rsid w:val="00553E64"/>
    <w:rsid w:val="00571519"/>
    <w:rsid w:val="00572ED3"/>
    <w:rsid w:val="00573C5D"/>
    <w:rsid w:val="00574037"/>
    <w:rsid w:val="005747B8"/>
    <w:rsid w:val="00576F61"/>
    <w:rsid w:val="0057751A"/>
    <w:rsid w:val="00581305"/>
    <w:rsid w:val="0058258B"/>
    <w:rsid w:val="00583209"/>
    <w:rsid w:val="00584D1B"/>
    <w:rsid w:val="00592D74"/>
    <w:rsid w:val="00593907"/>
    <w:rsid w:val="005965E6"/>
    <w:rsid w:val="005A7343"/>
    <w:rsid w:val="005B3471"/>
    <w:rsid w:val="005B74DF"/>
    <w:rsid w:val="005C1D85"/>
    <w:rsid w:val="005C31C9"/>
    <w:rsid w:val="005C5560"/>
    <w:rsid w:val="005C64EF"/>
    <w:rsid w:val="005C6631"/>
    <w:rsid w:val="005C754F"/>
    <w:rsid w:val="005D0375"/>
    <w:rsid w:val="005D3ADD"/>
    <w:rsid w:val="005D43C0"/>
    <w:rsid w:val="005D463C"/>
    <w:rsid w:val="005E062F"/>
    <w:rsid w:val="005E0D69"/>
    <w:rsid w:val="005E12A4"/>
    <w:rsid w:val="005E2C44"/>
    <w:rsid w:val="005E5EAB"/>
    <w:rsid w:val="005F0064"/>
    <w:rsid w:val="005F3CCF"/>
    <w:rsid w:val="005F4EC5"/>
    <w:rsid w:val="005F54B1"/>
    <w:rsid w:val="005F73ED"/>
    <w:rsid w:val="00601789"/>
    <w:rsid w:val="006057F2"/>
    <w:rsid w:val="006068D1"/>
    <w:rsid w:val="00610EA7"/>
    <w:rsid w:val="006122F4"/>
    <w:rsid w:val="00612CAB"/>
    <w:rsid w:val="0061636B"/>
    <w:rsid w:val="00616F92"/>
    <w:rsid w:val="00617B6D"/>
    <w:rsid w:val="006206E4"/>
    <w:rsid w:val="00620EF0"/>
    <w:rsid w:val="00621188"/>
    <w:rsid w:val="00622E19"/>
    <w:rsid w:val="006257ED"/>
    <w:rsid w:val="00625A1A"/>
    <w:rsid w:val="00631BDC"/>
    <w:rsid w:val="0063211F"/>
    <w:rsid w:val="006338CA"/>
    <w:rsid w:val="00635B07"/>
    <w:rsid w:val="006422CA"/>
    <w:rsid w:val="00650B43"/>
    <w:rsid w:val="00651512"/>
    <w:rsid w:val="0065710D"/>
    <w:rsid w:val="00657CC7"/>
    <w:rsid w:val="00657D21"/>
    <w:rsid w:val="0066215D"/>
    <w:rsid w:val="00662251"/>
    <w:rsid w:val="00662EAB"/>
    <w:rsid w:val="00663C8B"/>
    <w:rsid w:val="00664EF1"/>
    <w:rsid w:val="00665C47"/>
    <w:rsid w:val="00666162"/>
    <w:rsid w:val="00666E7E"/>
    <w:rsid w:val="00667234"/>
    <w:rsid w:val="00670625"/>
    <w:rsid w:val="0067209D"/>
    <w:rsid w:val="00676A42"/>
    <w:rsid w:val="00676E95"/>
    <w:rsid w:val="00680376"/>
    <w:rsid w:val="006805B2"/>
    <w:rsid w:val="00682B66"/>
    <w:rsid w:val="00683436"/>
    <w:rsid w:val="0068351D"/>
    <w:rsid w:val="00695808"/>
    <w:rsid w:val="00696462"/>
    <w:rsid w:val="00696F32"/>
    <w:rsid w:val="006A0FC3"/>
    <w:rsid w:val="006A10B1"/>
    <w:rsid w:val="006A4BBF"/>
    <w:rsid w:val="006A6952"/>
    <w:rsid w:val="006B0F6C"/>
    <w:rsid w:val="006B3FBF"/>
    <w:rsid w:val="006B46FB"/>
    <w:rsid w:val="006B7065"/>
    <w:rsid w:val="006C1CA5"/>
    <w:rsid w:val="006C4F58"/>
    <w:rsid w:val="006C57F4"/>
    <w:rsid w:val="006C7C09"/>
    <w:rsid w:val="006D1301"/>
    <w:rsid w:val="006D20A5"/>
    <w:rsid w:val="006D296A"/>
    <w:rsid w:val="006D478A"/>
    <w:rsid w:val="006E092A"/>
    <w:rsid w:val="006E21FB"/>
    <w:rsid w:val="006F17D0"/>
    <w:rsid w:val="006F47D5"/>
    <w:rsid w:val="006F4DE9"/>
    <w:rsid w:val="006F6017"/>
    <w:rsid w:val="006F650D"/>
    <w:rsid w:val="006F749C"/>
    <w:rsid w:val="00700818"/>
    <w:rsid w:val="00701693"/>
    <w:rsid w:val="00701AEA"/>
    <w:rsid w:val="00701C41"/>
    <w:rsid w:val="0070347A"/>
    <w:rsid w:val="0070436F"/>
    <w:rsid w:val="007062F0"/>
    <w:rsid w:val="00706BEB"/>
    <w:rsid w:val="007105CA"/>
    <w:rsid w:val="00713503"/>
    <w:rsid w:val="00713ECA"/>
    <w:rsid w:val="00714307"/>
    <w:rsid w:val="00714B31"/>
    <w:rsid w:val="00721820"/>
    <w:rsid w:val="00721878"/>
    <w:rsid w:val="00722C12"/>
    <w:rsid w:val="0072461A"/>
    <w:rsid w:val="0072604A"/>
    <w:rsid w:val="0072764E"/>
    <w:rsid w:val="00733E7D"/>
    <w:rsid w:val="007345A8"/>
    <w:rsid w:val="0074589B"/>
    <w:rsid w:val="007479A0"/>
    <w:rsid w:val="0075215F"/>
    <w:rsid w:val="007544C5"/>
    <w:rsid w:val="007546A1"/>
    <w:rsid w:val="00755249"/>
    <w:rsid w:val="007558B8"/>
    <w:rsid w:val="00757D45"/>
    <w:rsid w:val="007606E4"/>
    <w:rsid w:val="00763A91"/>
    <w:rsid w:val="00764385"/>
    <w:rsid w:val="00764578"/>
    <w:rsid w:val="00765DA8"/>
    <w:rsid w:val="00766981"/>
    <w:rsid w:val="007714E9"/>
    <w:rsid w:val="0077317C"/>
    <w:rsid w:val="0077442C"/>
    <w:rsid w:val="00780D6A"/>
    <w:rsid w:val="00790325"/>
    <w:rsid w:val="007909A0"/>
    <w:rsid w:val="00792342"/>
    <w:rsid w:val="007949FB"/>
    <w:rsid w:val="00794F8C"/>
    <w:rsid w:val="00795E36"/>
    <w:rsid w:val="00796A60"/>
    <w:rsid w:val="007977A8"/>
    <w:rsid w:val="007A0F49"/>
    <w:rsid w:val="007A403B"/>
    <w:rsid w:val="007A588B"/>
    <w:rsid w:val="007A7429"/>
    <w:rsid w:val="007B07E8"/>
    <w:rsid w:val="007B1077"/>
    <w:rsid w:val="007B19B8"/>
    <w:rsid w:val="007B3028"/>
    <w:rsid w:val="007B4A57"/>
    <w:rsid w:val="007B512A"/>
    <w:rsid w:val="007B5B85"/>
    <w:rsid w:val="007C2097"/>
    <w:rsid w:val="007C7D05"/>
    <w:rsid w:val="007D0A39"/>
    <w:rsid w:val="007D204C"/>
    <w:rsid w:val="007D2719"/>
    <w:rsid w:val="007D386F"/>
    <w:rsid w:val="007D6719"/>
    <w:rsid w:val="007D6A07"/>
    <w:rsid w:val="007E172E"/>
    <w:rsid w:val="007E2958"/>
    <w:rsid w:val="007E71D3"/>
    <w:rsid w:val="007F15A3"/>
    <w:rsid w:val="007F26FA"/>
    <w:rsid w:val="007F58E4"/>
    <w:rsid w:val="007F5D29"/>
    <w:rsid w:val="007F6015"/>
    <w:rsid w:val="007F7259"/>
    <w:rsid w:val="00802410"/>
    <w:rsid w:val="00802F8D"/>
    <w:rsid w:val="008040A8"/>
    <w:rsid w:val="008041D9"/>
    <w:rsid w:val="00804E39"/>
    <w:rsid w:val="00810559"/>
    <w:rsid w:val="00812266"/>
    <w:rsid w:val="00812B14"/>
    <w:rsid w:val="008176EA"/>
    <w:rsid w:val="00820EC4"/>
    <w:rsid w:val="00822E7A"/>
    <w:rsid w:val="008230A6"/>
    <w:rsid w:val="00823307"/>
    <w:rsid w:val="00823E6D"/>
    <w:rsid w:val="0082579B"/>
    <w:rsid w:val="00825972"/>
    <w:rsid w:val="0082678D"/>
    <w:rsid w:val="008279FA"/>
    <w:rsid w:val="00833C03"/>
    <w:rsid w:val="00833F2C"/>
    <w:rsid w:val="00835C47"/>
    <w:rsid w:val="008406AF"/>
    <w:rsid w:val="008418D8"/>
    <w:rsid w:val="00842006"/>
    <w:rsid w:val="00845BF9"/>
    <w:rsid w:val="00845D05"/>
    <w:rsid w:val="008476B6"/>
    <w:rsid w:val="00850DF8"/>
    <w:rsid w:val="008511B3"/>
    <w:rsid w:val="00861A1B"/>
    <w:rsid w:val="00861FC2"/>
    <w:rsid w:val="008626E7"/>
    <w:rsid w:val="0086482A"/>
    <w:rsid w:val="00865006"/>
    <w:rsid w:val="00865BFF"/>
    <w:rsid w:val="00870EE7"/>
    <w:rsid w:val="00870FD9"/>
    <w:rsid w:val="00875FAD"/>
    <w:rsid w:val="00882685"/>
    <w:rsid w:val="00884435"/>
    <w:rsid w:val="008846A1"/>
    <w:rsid w:val="00885F55"/>
    <w:rsid w:val="0088636A"/>
    <w:rsid w:val="008863B9"/>
    <w:rsid w:val="008876E7"/>
    <w:rsid w:val="00892F8D"/>
    <w:rsid w:val="00894258"/>
    <w:rsid w:val="00895B89"/>
    <w:rsid w:val="00896D15"/>
    <w:rsid w:val="008A398F"/>
    <w:rsid w:val="008A45A6"/>
    <w:rsid w:val="008A661A"/>
    <w:rsid w:val="008B0D5C"/>
    <w:rsid w:val="008B2746"/>
    <w:rsid w:val="008B2AC1"/>
    <w:rsid w:val="008B2C4E"/>
    <w:rsid w:val="008C4BBB"/>
    <w:rsid w:val="008C4FC1"/>
    <w:rsid w:val="008D150A"/>
    <w:rsid w:val="008D1A3D"/>
    <w:rsid w:val="008D2BD6"/>
    <w:rsid w:val="008D37C4"/>
    <w:rsid w:val="008D4073"/>
    <w:rsid w:val="008D4784"/>
    <w:rsid w:val="008D7163"/>
    <w:rsid w:val="008D72B5"/>
    <w:rsid w:val="008D7B6B"/>
    <w:rsid w:val="008E3062"/>
    <w:rsid w:val="008E45C8"/>
    <w:rsid w:val="008F1FCD"/>
    <w:rsid w:val="008F3789"/>
    <w:rsid w:val="008F4461"/>
    <w:rsid w:val="008F5A00"/>
    <w:rsid w:val="008F686C"/>
    <w:rsid w:val="008F79F0"/>
    <w:rsid w:val="00903F32"/>
    <w:rsid w:val="00905C56"/>
    <w:rsid w:val="00906878"/>
    <w:rsid w:val="00906E1D"/>
    <w:rsid w:val="009100C4"/>
    <w:rsid w:val="009108B6"/>
    <w:rsid w:val="00912B1F"/>
    <w:rsid w:val="00913F2E"/>
    <w:rsid w:val="0091467C"/>
    <w:rsid w:val="009148DE"/>
    <w:rsid w:val="00915176"/>
    <w:rsid w:val="009201F8"/>
    <w:rsid w:val="009223BA"/>
    <w:rsid w:val="009231F5"/>
    <w:rsid w:val="00923BDE"/>
    <w:rsid w:val="00925B78"/>
    <w:rsid w:val="00925FBE"/>
    <w:rsid w:val="009266A4"/>
    <w:rsid w:val="00926AB3"/>
    <w:rsid w:val="009325AD"/>
    <w:rsid w:val="009402B2"/>
    <w:rsid w:val="00941E1C"/>
    <w:rsid w:val="00941E30"/>
    <w:rsid w:val="00942FEA"/>
    <w:rsid w:val="00944418"/>
    <w:rsid w:val="00944453"/>
    <w:rsid w:val="00944B6C"/>
    <w:rsid w:val="00946A31"/>
    <w:rsid w:val="00947357"/>
    <w:rsid w:val="00950076"/>
    <w:rsid w:val="009505BF"/>
    <w:rsid w:val="00952FF3"/>
    <w:rsid w:val="00953C9A"/>
    <w:rsid w:val="00957A4D"/>
    <w:rsid w:val="00962754"/>
    <w:rsid w:val="0096532C"/>
    <w:rsid w:val="009653E7"/>
    <w:rsid w:val="0097192F"/>
    <w:rsid w:val="00975E55"/>
    <w:rsid w:val="009771CD"/>
    <w:rsid w:val="009777D9"/>
    <w:rsid w:val="00977FA5"/>
    <w:rsid w:val="00980256"/>
    <w:rsid w:val="0098389B"/>
    <w:rsid w:val="00986075"/>
    <w:rsid w:val="00991B88"/>
    <w:rsid w:val="00994F3F"/>
    <w:rsid w:val="00996F38"/>
    <w:rsid w:val="0099710E"/>
    <w:rsid w:val="009A52CA"/>
    <w:rsid w:val="009A5753"/>
    <w:rsid w:val="009A579D"/>
    <w:rsid w:val="009A5D49"/>
    <w:rsid w:val="009B005F"/>
    <w:rsid w:val="009B0FCF"/>
    <w:rsid w:val="009B32AA"/>
    <w:rsid w:val="009B3F88"/>
    <w:rsid w:val="009B615B"/>
    <w:rsid w:val="009C023B"/>
    <w:rsid w:val="009C0F63"/>
    <w:rsid w:val="009C316B"/>
    <w:rsid w:val="009C3395"/>
    <w:rsid w:val="009C3CD7"/>
    <w:rsid w:val="009C5D6C"/>
    <w:rsid w:val="009C5DC5"/>
    <w:rsid w:val="009D04E2"/>
    <w:rsid w:val="009D2F3A"/>
    <w:rsid w:val="009D655B"/>
    <w:rsid w:val="009D779B"/>
    <w:rsid w:val="009D78F7"/>
    <w:rsid w:val="009E1BC0"/>
    <w:rsid w:val="009E1EA8"/>
    <w:rsid w:val="009E238E"/>
    <w:rsid w:val="009E3297"/>
    <w:rsid w:val="009E3A27"/>
    <w:rsid w:val="009E614B"/>
    <w:rsid w:val="009E7BA5"/>
    <w:rsid w:val="009E7F2C"/>
    <w:rsid w:val="009F04C8"/>
    <w:rsid w:val="009F1F01"/>
    <w:rsid w:val="009F2530"/>
    <w:rsid w:val="009F3BB8"/>
    <w:rsid w:val="009F483F"/>
    <w:rsid w:val="009F675C"/>
    <w:rsid w:val="009F734F"/>
    <w:rsid w:val="00A0125F"/>
    <w:rsid w:val="00A05F3D"/>
    <w:rsid w:val="00A217FA"/>
    <w:rsid w:val="00A246B6"/>
    <w:rsid w:val="00A24E06"/>
    <w:rsid w:val="00A27675"/>
    <w:rsid w:val="00A27B9E"/>
    <w:rsid w:val="00A30CBB"/>
    <w:rsid w:val="00A32F17"/>
    <w:rsid w:val="00A40DB6"/>
    <w:rsid w:val="00A443A8"/>
    <w:rsid w:val="00A44A67"/>
    <w:rsid w:val="00A47E70"/>
    <w:rsid w:val="00A50C05"/>
    <w:rsid w:val="00A50CF0"/>
    <w:rsid w:val="00A55133"/>
    <w:rsid w:val="00A56B31"/>
    <w:rsid w:val="00A5740C"/>
    <w:rsid w:val="00A67A21"/>
    <w:rsid w:val="00A7166D"/>
    <w:rsid w:val="00A71F49"/>
    <w:rsid w:val="00A737DC"/>
    <w:rsid w:val="00A75A45"/>
    <w:rsid w:val="00A7671C"/>
    <w:rsid w:val="00A7748C"/>
    <w:rsid w:val="00A83450"/>
    <w:rsid w:val="00A86C3A"/>
    <w:rsid w:val="00A87E20"/>
    <w:rsid w:val="00A9230D"/>
    <w:rsid w:val="00A95A7B"/>
    <w:rsid w:val="00AA0CB1"/>
    <w:rsid w:val="00AA2CBC"/>
    <w:rsid w:val="00AA5B16"/>
    <w:rsid w:val="00AB05C9"/>
    <w:rsid w:val="00AB086E"/>
    <w:rsid w:val="00AB2828"/>
    <w:rsid w:val="00AB51AF"/>
    <w:rsid w:val="00AC0946"/>
    <w:rsid w:val="00AC4076"/>
    <w:rsid w:val="00AC5820"/>
    <w:rsid w:val="00AC5EDE"/>
    <w:rsid w:val="00AD035A"/>
    <w:rsid w:val="00AD0BEB"/>
    <w:rsid w:val="00AD1CD8"/>
    <w:rsid w:val="00AD21F5"/>
    <w:rsid w:val="00AD4D31"/>
    <w:rsid w:val="00AD5E97"/>
    <w:rsid w:val="00AD5F29"/>
    <w:rsid w:val="00AD664F"/>
    <w:rsid w:val="00AE042D"/>
    <w:rsid w:val="00AE2637"/>
    <w:rsid w:val="00AE44F5"/>
    <w:rsid w:val="00AE5718"/>
    <w:rsid w:val="00AE61E1"/>
    <w:rsid w:val="00AE6791"/>
    <w:rsid w:val="00AF125B"/>
    <w:rsid w:val="00AF28C7"/>
    <w:rsid w:val="00AF3403"/>
    <w:rsid w:val="00AF3E8D"/>
    <w:rsid w:val="00AF5850"/>
    <w:rsid w:val="00AF727B"/>
    <w:rsid w:val="00B02235"/>
    <w:rsid w:val="00B02CD5"/>
    <w:rsid w:val="00B05104"/>
    <w:rsid w:val="00B07A4C"/>
    <w:rsid w:val="00B07D30"/>
    <w:rsid w:val="00B1125B"/>
    <w:rsid w:val="00B1288A"/>
    <w:rsid w:val="00B153F0"/>
    <w:rsid w:val="00B172DD"/>
    <w:rsid w:val="00B23877"/>
    <w:rsid w:val="00B240CF"/>
    <w:rsid w:val="00B258BB"/>
    <w:rsid w:val="00B25AE1"/>
    <w:rsid w:val="00B302B8"/>
    <w:rsid w:val="00B32A45"/>
    <w:rsid w:val="00B33AB0"/>
    <w:rsid w:val="00B33C05"/>
    <w:rsid w:val="00B33E19"/>
    <w:rsid w:val="00B342E0"/>
    <w:rsid w:val="00B34D3F"/>
    <w:rsid w:val="00B3643E"/>
    <w:rsid w:val="00B3783C"/>
    <w:rsid w:val="00B42A07"/>
    <w:rsid w:val="00B46A40"/>
    <w:rsid w:val="00B46BCE"/>
    <w:rsid w:val="00B47057"/>
    <w:rsid w:val="00B47295"/>
    <w:rsid w:val="00B53D13"/>
    <w:rsid w:val="00B54A63"/>
    <w:rsid w:val="00B54A6C"/>
    <w:rsid w:val="00B54B8E"/>
    <w:rsid w:val="00B55505"/>
    <w:rsid w:val="00B66187"/>
    <w:rsid w:val="00B66595"/>
    <w:rsid w:val="00B666BC"/>
    <w:rsid w:val="00B67B97"/>
    <w:rsid w:val="00B71594"/>
    <w:rsid w:val="00B73775"/>
    <w:rsid w:val="00B74769"/>
    <w:rsid w:val="00B74FDB"/>
    <w:rsid w:val="00B75145"/>
    <w:rsid w:val="00B758D4"/>
    <w:rsid w:val="00B7760B"/>
    <w:rsid w:val="00B8219B"/>
    <w:rsid w:val="00B823FE"/>
    <w:rsid w:val="00B85134"/>
    <w:rsid w:val="00B85A21"/>
    <w:rsid w:val="00B86884"/>
    <w:rsid w:val="00B9265D"/>
    <w:rsid w:val="00B93FEB"/>
    <w:rsid w:val="00B94E11"/>
    <w:rsid w:val="00B94F5D"/>
    <w:rsid w:val="00B95FEC"/>
    <w:rsid w:val="00B968C8"/>
    <w:rsid w:val="00BA1F10"/>
    <w:rsid w:val="00BA2694"/>
    <w:rsid w:val="00BA3447"/>
    <w:rsid w:val="00BA3EC5"/>
    <w:rsid w:val="00BA4DA3"/>
    <w:rsid w:val="00BA51D9"/>
    <w:rsid w:val="00BB04B5"/>
    <w:rsid w:val="00BB5125"/>
    <w:rsid w:val="00BB5DFC"/>
    <w:rsid w:val="00BB6026"/>
    <w:rsid w:val="00BB738D"/>
    <w:rsid w:val="00BC79EE"/>
    <w:rsid w:val="00BD279D"/>
    <w:rsid w:val="00BD6BB8"/>
    <w:rsid w:val="00BE3054"/>
    <w:rsid w:val="00BE3729"/>
    <w:rsid w:val="00BE4EEC"/>
    <w:rsid w:val="00BE6654"/>
    <w:rsid w:val="00BE6C63"/>
    <w:rsid w:val="00BF1102"/>
    <w:rsid w:val="00BF2FA8"/>
    <w:rsid w:val="00BF5C39"/>
    <w:rsid w:val="00C07C36"/>
    <w:rsid w:val="00C13EA7"/>
    <w:rsid w:val="00C20A0D"/>
    <w:rsid w:val="00C210DD"/>
    <w:rsid w:val="00C21B01"/>
    <w:rsid w:val="00C27057"/>
    <w:rsid w:val="00C30003"/>
    <w:rsid w:val="00C320CA"/>
    <w:rsid w:val="00C32490"/>
    <w:rsid w:val="00C34F87"/>
    <w:rsid w:val="00C366D7"/>
    <w:rsid w:val="00C367CF"/>
    <w:rsid w:val="00C51431"/>
    <w:rsid w:val="00C52CC7"/>
    <w:rsid w:val="00C5702B"/>
    <w:rsid w:val="00C60330"/>
    <w:rsid w:val="00C60B38"/>
    <w:rsid w:val="00C628F6"/>
    <w:rsid w:val="00C6316D"/>
    <w:rsid w:val="00C64748"/>
    <w:rsid w:val="00C66BA2"/>
    <w:rsid w:val="00C728A6"/>
    <w:rsid w:val="00C72A84"/>
    <w:rsid w:val="00C76E54"/>
    <w:rsid w:val="00C76FA8"/>
    <w:rsid w:val="00C8186D"/>
    <w:rsid w:val="00C85DB9"/>
    <w:rsid w:val="00C91D4D"/>
    <w:rsid w:val="00C955C3"/>
    <w:rsid w:val="00C95985"/>
    <w:rsid w:val="00CA0180"/>
    <w:rsid w:val="00CA2B10"/>
    <w:rsid w:val="00CA53BD"/>
    <w:rsid w:val="00CB0DFB"/>
    <w:rsid w:val="00CB3AB2"/>
    <w:rsid w:val="00CC0F64"/>
    <w:rsid w:val="00CC1B43"/>
    <w:rsid w:val="00CC26CE"/>
    <w:rsid w:val="00CC5026"/>
    <w:rsid w:val="00CC6208"/>
    <w:rsid w:val="00CC68D0"/>
    <w:rsid w:val="00CD082F"/>
    <w:rsid w:val="00CD2A22"/>
    <w:rsid w:val="00CD57C1"/>
    <w:rsid w:val="00CD62F4"/>
    <w:rsid w:val="00CD7EB8"/>
    <w:rsid w:val="00CE0B91"/>
    <w:rsid w:val="00CE5D01"/>
    <w:rsid w:val="00CE6F58"/>
    <w:rsid w:val="00CE7982"/>
    <w:rsid w:val="00CF13E0"/>
    <w:rsid w:val="00CF53F2"/>
    <w:rsid w:val="00CF59E1"/>
    <w:rsid w:val="00CF5B42"/>
    <w:rsid w:val="00CF6D70"/>
    <w:rsid w:val="00D02AC1"/>
    <w:rsid w:val="00D036F2"/>
    <w:rsid w:val="00D03F9A"/>
    <w:rsid w:val="00D062B1"/>
    <w:rsid w:val="00D06D51"/>
    <w:rsid w:val="00D14666"/>
    <w:rsid w:val="00D15B20"/>
    <w:rsid w:val="00D15BAC"/>
    <w:rsid w:val="00D208C3"/>
    <w:rsid w:val="00D214FB"/>
    <w:rsid w:val="00D24458"/>
    <w:rsid w:val="00D24991"/>
    <w:rsid w:val="00D249D6"/>
    <w:rsid w:val="00D3348E"/>
    <w:rsid w:val="00D338C2"/>
    <w:rsid w:val="00D37EA5"/>
    <w:rsid w:val="00D40AEE"/>
    <w:rsid w:val="00D4146E"/>
    <w:rsid w:val="00D4685D"/>
    <w:rsid w:val="00D47080"/>
    <w:rsid w:val="00D50255"/>
    <w:rsid w:val="00D54386"/>
    <w:rsid w:val="00D61580"/>
    <w:rsid w:val="00D61CC8"/>
    <w:rsid w:val="00D6433E"/>
    <w:rsid w:val="00D64833"/>
    <w:rsid w:val="00D6558F"/>
    <w:rsid w:val="00D66520"/>
    <w:rsid w:val="00D71130"/>
    <w:rsid w:val="00D71357"/>
    <w:rsid w:val="00D7162D"/>
    <w:rsid w:val="00D74E68"/>
    <w:rsid w:val="00D76FB4"/>
    <w:rsid w:val="00D77877"/>
    <w:rsid w:val="00D80969"/>
    <w:rsid w:val="00D80E9A"/>
    <w:rsid w:val="00D81319"/>
    <w:rsid w:val="00D81F22"/>
    <w:rsid w:val="00D82325"/>
    <w:rsid w:val="00D915AB"/>
    <w:rsid w:val="00D943F0"/>
    <w:rsid w:val="00D9543D"/>
    <w:rsid w:val="00D95654"/>
    <w:rsid w:val="00DA023F"/>
    <w:rsid w:val="00DA449E"/>
    <w:rsid w:val="00DA6907"/>
    <w:rsid w:val="00DA7460"/>
    <w:rsid w:val="00DA746E"/>
    <w:rsid w:val="00DA7C88"/>
    <w:rsid w:val="00DB632B"/>
    <w:rsid w:val="00DB770E"/>
    <w:rsid w:val="00DC1D56"/>
    <w:rsid w:val="00DC3A85"/>
    <w:rsid w:val="00DD3058"/>
    <w:rsid w:val="00DD46F4"/>
    <w:rsid w:val="00DD4B07"/>
    <w:rsid w:val="00DE22C5"/>
    <w:rsid w:val="00DE34CF"/>
    <w:rsid w:val="00DE678C"/>
    <w:rsid w:val="00DE75AA"/>
    <w:rsid w:val="00DF3F19"/>
    <w:rsid w:val="00E008A0"/>
    <w:rsid w:val="00E01C56"/>
    <w:rsid w:val="00E0244C"/>
    <w:rsid w:val="00E05CA4"/>
    <w:rsid w:val="00E11215"/>
    <w:rsid w:val="00E13703"/>
    <w:rsid w:val="00E13F3D"/>
    <w:rsid w:val="00E144B6"/>
    <w:rsid w:val="00E157AD"/>
    <w:rsid w:val="00E1713C"/>
    <w:rsid w:val="00E17292"/>
    <w:rsid w:val="00E2259E"/>
    <w:rsid w:val="00E23E8E"/>
    <w:rsid w:val="00E24530"/>
    <w:rsid w:val="00E2590D"/>
    <w:rsid w:val="00E264D8"/>
    <w:rsid w:val="00E27DF9"/>
    <w:rsid w:val="00E32124"/>
    <w:rsid w:val="00E345AE"/>
    <w:rsid w:val="00E34863"/>
    <w:rsid w:val="00E34898"/>
    <w:rsid w:val="00E3581C"/>
    <w:rsid w:val="00E40108"/>
    <w:rsid w:val="00E42B16"/>
    <w:rsid w:val="00E44786"/>
    <w:rsid w:val="00E474B4"/>
    <w:rsid w:val="00E5223B"/>
    <w:rsid w:val="00E534FF"/>
    <w:rsid w:val="00E535A4"/>
    <w:rsid w:val="00E53CDB"/>
    <w:rsid w:val="00E5447B"/>
    <w:rsid w:val="00E558EF"/>
    <w:rsid w:val="00E62EA2"/>
    <w:rsid w:val="00E63C57"/>
    <w:rsid w:val="00E649A3"/>
    <w:rsid w:val="00E665E6"/>
    <w:rsid w:val="00E666AB"/>
    <w:rsid w:val="00E67D58"/>
    <w:rsid w:val="00E72E76"/>
    <w:rsid w:val="00E76C27"/>
    <w:rsid w:val="00E76D3A"/>
    <w:rsid w:val="00E814C0"/>
    <w:rsid w:val="00E819E9"/>
    <w:rsid w:val="00E84ECB"/>
    <w:rsid w:val="00E855BD"/>
    <w:rsid w:val="00E865C7"/>
    <w:rsid w:val="00E912C3"/>
    <w:rsid w:val="00E9217D"/>
    <w:rsid w:val="00E93D1A"/>
    <w:rsid w:val="00E9752E"/>
    <w:rsid w:val="00EA0541"/>
    <w:rsid w:val="00EA3A16"/>
    <w:rsid w:val="00EB09B7"/>
    <w:rsid w:val="00EB20D2"/>
    <w:rsid w:val="00EB2812"/>
    <w:rsid w:val="00EB373D"/>
    <w:rsid w:val="00EB7BC2"/>
    <w:rsid w:val="00EB7DEE"/>
    <w:rsid w:val="00EC1974"/>
    <w:rsid w:val="00EC4522"/>
    <w:rsid w:val="00EC5A13"/>
    <w:rsid w:val="00ED2A22"/>
    <w:rsid w:val="00ED50FD"/>
    <w:rsid w:val="00ED56FA"/>
    <w:rsid w:val="00ED597E"/>
    <w:rsid w:val="00ED6EBF"/>
    <w:rsid w:val="00EE0A97"/>
    <w:rsid w:val="00EE147C"/>
    <w:rsid w:val="00EE46CF"/>
    <w:rsid w:val="00EE5261"/>
    <w:rsid w:val="00EE5D0A"/>
    <w:rsid w:val="00EE692B"/>
    <w:rsid w:val="00EE7360"/>
    <w:rsid w:val="00EE7D7C"/>
    <w:rsid w:val="00EF1ACF"/>
    <w:rsid w:val="00EF3E61"/>
    <w:rsid w:val="00F01A3C"/>
    <w:rsid w:val="00F039FB"/>
    <w:rsid w:val="00F04062"/>
    <w:rsid w:val="00F0462B"/>
    <w:rsid w:val="00F05BBE"/>
    <w:rsid w:val="00F104C0"/>
    <w:rsid w:val="00F10CE5"/>
    <w:rsid w:val="00F11CFC"/>
    <w:rsid w:val="00F13411"/>
    <w:rsid w:val="00F1376E"/>
    <w:rsid w:val="00F13D98"/>
    <w:rsid w:val="00F2104B"/>
    <w:rsid w:val="00F220AC"/>
    <w:rsid w:val="00F23F06"/>
    <w:rsid w:val="00F24AA4"/>
    <w:rsid w:val="00F25D98"/>
    <w:rsid w:val="00F300FB"/>
    <w:rsid w:val="00F35953"/>
    <w:rsid w:val="00F4014D"/>
    <w:rsid w:val="00F41226"/>
    <w:rsid w:val="00F431DF"/>
    <w:rsid w:val="00F5069A"/>
    <w:rsid w:val="00F534AE"/>
    <w:rsid w:val="00F53EF4"/>
    <w:rsid w:val="00F6086D"/>
    <w:rsid w:val="00F619FC"/>
    <w:rsid w:val="00F64F92"/>
    <w:rsid w:val="00F6775F"/>
    <w:rsid w:val="00F67CAC"/>
    <w:rsid w:val="00F70C78"/>
    <w:rsid w:val="00F71844"/>
    <w:rsid w:val="00F72B26"/>
    <w:rsid w:val="00F76A47"/>
    <w:rsid w:val="00F7702D"/>
    <w:rsid w:val="00F804FC"/>
    <w:rsid w:val="00F84F85"/>
    <w:rsid w:val="00F8526E"/>
    <w:rsid w:val="00F85A61"/>
    <w:rsid w:val="00F85CEB"/>
    <w:rsid w:val="00F87353"/>
    <w:rsid w:val="00F93B51"/>
    <w:rsid w:val="00F94C23"/>
    <w:rsid w:val="00F94CBD"/>
    <w:rsid w:val="00F96A12"/>
    <w:rsid w:val="00FA11EF"/>
    <w:rsid w:val="00FA2361"/>
    <w:rsid w:val="00FB13DF"/>
    <w:rsid w:val="00FB26A6"/>
    <w:rsid w:val="00FB4FB0"/>
    <w:rsid w:val="00FB6386"/>
    <w:rsid w:val="00FB6443"/>
    <w:rsid w:val="00FB7EF0"/>
    <w:rsid w:val="00FC613C"/>
    <w:rsid w:val="00FC6C0F"/>
    <w:rsid w:val="00FD0C2F"/>
    <w:rsid w:val="00FD163A"/>
    <w:rsid w:val="00FE096C"/>
    <w:rsid w:val="00FE282E"/>
    <w:rsid w:val="00FE35C4"/>
    <w:rsid w:val="00FE3AE7"/>
    <w:rsid w:val="00FE3B94"/>
    <w:rsid w:val="00FF088E"/>
    <w:rsid w:val="00FF19E1"/>
    <w:rsid w:val="00FF3F6D"/>
    <w:rsid w:val="00FF4217"/>
    <w:rsid w:val="00FF664B"/>
    <w:rsid w:val="00FF6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3Char">
    <w:name w:val="标题 3 Char"/>
    <w:basedOn w:val="a0"/>
    <w:link w:val="3"/>
    <w:rsid w:val="006C7C09"/>
    <w:rPr>
      <w:rFonts w:ascii="Arial" w:hAnsi="Arial"/>
      <w:sz w:val="28"/>
      <w:lang w:val="en-GB" w:eastAsia="en-US"/>
    </w:rPr>
  </w:style>
  <w:style w:type="character" w:customStyle="1" w:styleId="B1Char1">
    <w:name w:val="B1 Char1"/>
    <w:locked/>
    <w:rsid w:val="006C7C09"/>
    <w:rPr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0"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1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2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宋体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2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Char1"/>
    <w:link w:val="IvDbodytext"/>
    <w:rsid w:val="00442061"/>
    <w:rPr>
      <w:rFonts w:ascii="Arial" w:eastAsia="宋体" w:hAnsi="Arial"/>
      <w:spacing w:val="2"/>
      <w:lang w:val="en-US" w:eastAsia="en-US"/>
    </w:rPr>
  </w:style>
  <w:style w:type="paragraph" w:styleId="af2">
    <w:name w:val="Body Text"/>
    <w:basedOn w:val="a"/>
    <w:link w:val="Char1"/>
    <w:unhideWhenUsed/>
    <w:rsid w:val="00442061"/>
    <w:pPr>
      <w:spacing w:after="120"/>
    </w:pPr>
  </w:style>
  <w:style w:type="character" w:customStyle="1" w:styleId="Char1">
    <w:name w:val="正文文本 Char"/>
    <w:basedOn w:val="a0"/>
    <w:link w:val="af2"/>
    <w:rsid w:val="00442061"/>
    <w:rPr>
      <w:rFonts w:ascii="Times New Roman" w:hAnsi="Times New Roman"/>
      <w:lang w:val="en-GB" w:eastAsia="en-US"/>
    </w:rPr>
  </w:style>
  <w:style w:type="character" w:customStyle="1" w:styleId="5Char">
    <w:name w:val="标题 5 Char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Char">
    <w:name w:val="批注文字 Char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3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3">
    <w:name w:val="Title"/>
    <w:basedOn w:val="a"/>
    <w:next w:val="a"/>
    <w:link w:val="Char2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2">
    <w:name w:val="标题 Char"/>
    <w:basedOn w:val="a0"/>
    <w:link w:val="af3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UnresolvedMention">
    <w:name w:val="Unresolved Mention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character" w:customStyle="1" w:styleId="EXChar">
    <w:name w:val="EX Char"/>
    <w:link w:val="EX"/>
    <w:locked/>
    <w:rsid w:val="00B823FE"/>
    <w:rPr>
      <w:rFonts w:ascii="Times New Roman" w:hAnsi="Times New Roman"/>
      <w:lang w:val="en-GB" w:eastAsia="en-US"/>
    </w:rPr>
  </w:style>
  <w:style w:type="character" w:customStyle="1" w:styleId="Char0">
    <w:name w:val="批注主题 Char"/>
    <w:basedOn w:val="Char"/>
    <w:link w:val="af"/>
    <w:rsid w:val="00CB3AB2"/>
    <w:rPr>
      <w:rFonts w:ascii="Times New Roman" w:hAnsi="Times New Roman"/>
      <w:b/>
      <w:bCs/>
      <w:lang w:val="en-GB" w:eastAsia="en-US"/>
    </w:rPr>
  </w:style>
  <w:style w:type="character" w:customStyle="1" w:styleId="TACChar">
    <w:name w:val="TAC Char"/>
    <w:link w:val="TAC"/>
    <w:rsid w:val="00EA3A16"/>
    <w:rPr>
      <w:rFonts w:ascii="Arial" w:hAnsi="Arial"/>
      <w:sz w:val="18"/>
      <w:lang w:val="en-GB" w:eastAsia="en-US"/>
    </w:rPr>
  </w:style>
  <w:style w:type="character" w:customStyle="1" w:styleId="4Char">
    <w:name w:val="标题 4 Char"/>
    <w:link w:val="4"/>
    <w:rsid w:val="00DA449E"/>
    <w:rPr>
      <w:rFonts w:ascii="Arial" w:hAnsi="Arial"/>
      <w:sz w:val="24"/>
      <w:lang w:val="en-GB" w:eastAsia="en-US"/>
    </w:rPr>
  </w:style>
  <w:style w:type="character" w:customStyle="1" w:styleId="3Char">
    <w:name w:val="标题 3 Char"/>
    <w:basedOn w:val="a0"/>
    <w:link w:val="3"/>
    <w:rsid w:val="006C7C09"/>
    <w:rPr>
      <w:rFonts w:ascii="Arial" w:hAnsi="Arial"/>
      <w:sz w:val="28"/>
      <w:lang w:val="en-GB" w:eastAsia="en-US"/>
    </w:rPr>
  </w:style>
  <w:style w:type="character" w:customStyle="1" w:styleId="B1Char1">
    <w:name w:val="B1 Char1"/>
    <w:locked/>
    <w:rsid w:val="006C7C09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86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262C06-273C-4270-8583-8C9340E79F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589</TotalTime>
  <Pages>3</Pages>
  <Words>750</Words>
  <Characters>4279</Characters>
  <Application>Microsoft Office Word</Application>
  <DocSecurity>0</DocSecurity>
  <Lines>35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5019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129</cp:revision>
  <cp:lastPrinted>1900-12-31T16:00:00Z</cp:lastPrinted>
  <dcterms:created xsi:type="dcterms:W3CDTF">2023-04-04T09:27:00Z</dcterms:created>
  <dcterms:modified xsi:type="dcterms:W3CDTF">2024-08-09T19:06:00Z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